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F21D" w14:textId="77777777" w:rsidR="001349AA" w:rsidRPr="00E77437" w:rsidRDefault="001349AA" w:rsidP="00E77437">
      <w:pPr>
        <w:spacing w:after="49" w:line="250" w:lineRule="auto"/>
        <w:ind w:left="15" w:right="508"/>
        <w:jc w:val="center"/>
        <w:rPr>
          <w:sz w:val="24"/>
        </w:rPr>
      </w:pPr>
    </w:p>
    <w:p w14:paraId="63A78CDA" w14:textId="0A04CFB0" w:rsidR="001349AA" w:rsidRPr="00E77437" w:rsidRDefault="001349AA" w:rsidP="006064CD">
      <w:pPr>
        <w:spacing w:after="49" w:line="250" w:lineRule="auto"/>
        <w:ind w:left="15" w:right="508"/>
        <w:jc w:val="right"/>
        <w:rPr>
          <w:sz w:val="24"/>
        </w:rPr>
      </w:pPr>
    </w:p>
    <w:p w14:paraId="05C32BBB" w14:textId="409CD685" w:rsidR="001349AA" w:rsidRPr="00E77437" w:rsidRDefault="008727B2" w:rsidP="00E77437">
      <w:pPr>
        <w:spacing w:after="49" w:line="250" w:lineRule="auto"/>
        <w:ind w:left="15" w:right="508"/>
        <w:jc w:val="center"/>
        <w:rPr>
          <w:sz w:val="24"/>
        </w:rPr>
      </w:pPr>
      <w:r>
        <w:rPr>
          <w:sz w:val="24"/>
        </w:rPr>
        <w:t>IB</w:t>
      </w:r>
      <w:r w:rsidR="001349AA" w:rsidRPr="00E77437">
        <w:rPr>
          <w:sz w:val="24"/>
        </w:rPr>
        <w:t>.271.</w:t>
      </w:r>
      <w:r>
        <w:rPr>
          <w:sz w:val="24"/>
        </w:rPr>
        <w:t>1</w:t>
      </w:r>
      <w:r w:rsidR="005551A1">
        <w:rPr>
          <w:sz w:val="24"/>
        </w:rPr>
        <w:t>1</w:t>
      </w:r>
      <w:r w:rsidR="001349AA" w:rsidRPr="00E77437">
        <w:rPr>
          <w:sz w:val="24"/>
        </w:rPr>
        <w:t>.2025</w:t>
      </w:r>
    </w:p>
    <w:p w14:paraId="432AF3FE" w14:textId="0349A810" w:rsidR="00ED49DB" w:rsidRPr="00E77437" w:rsidRDefault="00ED49DB" w:rsidP="008727B2">
      <w:pPr>
        <w:spacing w:after="49" w:line="250" w:lineRule="auto"/>
        <w:ind w:left="15" w:right="508"/>
        <w:jc w:val="center"/>
        <w:rPr>
          <w:b/>
          <w:bCs/>
          <w:sz w:val="24"/>
        </w:rPr>
      </w:pPr>
      <w:r w:rsidRPr="00E77437">
        <w:rPr>
          <w:b/>
          <w:bCs/>
          <w:sz w:val="24"/>
        </w:rPr>
        <w:t xml:space="preserve">UMOWA Nr </w:t>
      </w:r>
      <w:r w:rsidR="008727B2">
        <w:rPr>
          <w:b/>
          <w:bCs/>
          <w:sz w:val="24"/>
        </w:rPr>
        <w:t>IB</w:t>
      </w:r>
      <w:r w:rsidR="001349AA" w:rsidRPr="00E77437">
        <w:rPr>
          <w:b/>
          <w:bCs/>
          <w:sz w:val="24"/>
        </w:rPr>
        <w:t>.27</w:t>
      </w:r>
      <w:r w:rsidR="008727B2">
        <w:rPr>
          <w:b/>
          <w:bCs/>
          <w:sz w:val="24"/>
        </w:rPr>
        <w:t>1.10/</w:t>
      </w:r>
      <w:r w:rsidR="001349AA" w:rsidRPr="00E77437">
        <w:rPr>
          <w:b/>
          <w:bCs/>
          <w:sz w:val="24"/>
        </w:rPr>
        <w:t>2025</w:t>
      </w:r>
    </w:p>
    <w:p w14:paraId="61DF208D" w14:textId="77777777" w:rsidR="00ED49DB" w:rsidRPr="00E77437" w:rsidRDefault="00ED49DB" w:rsidP="00E77437">
      <w:pPr>
        <w:spacing w:after="40" w:line="259" w:lineRule="auto"/>
        <w:ind w:left="29" w:firstLine="0"/>
        <w:rPr>
          <w:sz w:val="24"/>
        </w:rPr>
      </w:pPr>
      <w:r w:rsidRPr="00E77437">
        <w:rPr>
          <w:sz w:val="24"/>
        </w:rPr>
        <w:t xml:space="preserve">  </w:t>
      </w:r>
    </w:p>
    <w:p w14:paraId="47F0B3CA" w14:textId="77777777" w:rsidR="00ED49DB" w:rsidRPr="00E77437" w:rsidRDefault="00ED49DB" w:rsidP="00E77437">
      <w:pPr>
        <w:spacing w:after="53"/>
        <w:ind w:left="24" w:right="54"/>
        <w:rPr>
          <w:sz w:val="24"/>
        </w:rPr>
      </w:pPr>
      <w:r w:rsidRPr="00E77437">
        <w:rPr>
          <w:sz w:val="24"/>
        </w:rPr>
        <w:t xml:space="preserve">zawarta w dniu ………………. r., pomiędzy:  </w:t>
      </w:r>
    </w:p>
    <w:p w14:paraId="3C275BCB" w14:textId="77777777" w:rsidR="001A3695" w:rsidRPr="00E77437" w:rsidRDefault="001A3695" w:rsidP="00E77437">
      <w:pPr>
        <w:tabs>
          <w:tab w:val="left" w:pos="1407"/>
        </w:tabs>
        <w:spacing w:line="276" w:lineRule="auto"/>
        <w:rPr>
          <w:b/>
          <w:bCs/>
          <w:sz w:val="24"/>
        </w:rPr>
      </w:pPr>
    </w:p>
    <w:p w14:paraId="13EF86F4" w14:textId="09727D5B" w:rsidR="00FE33B7" w:rsidRPr="00E77437" w:rsidRDefault="00FE33B7" w:rsidP="00E77437">
      <w:pPr>
        <w:tabs>
          <w:tab w:val="left" w:pos="1407"/>
        </w:tabs>
        <w:spacing w:line="276" w:lineRule="auto"/>
        <w:rPr>
          <w:sz w:val="24"/>
        </w:rPr>
      </w:pPr>
      <w:r w:rsidRPr="00E77437">
        <w:rPr>
          <w:sz w:val="24"/>
        </w:rPr>
        <w:t>Gmina Serokoml</w:t>
      </w:r>
      <w:r w:rsidR="00E77437">
        <w:rPr>
          <w:sz w:val="24"/>
        </w:rPr>
        <w:t xml:space="preserve">a </w:t>
      </w:r>
      <w:r w:rsidRPr="00E77437">
        <w:rPr>
          <w:sz w:val="24"/>
        </w:rPr>
        <w:t>ul. Warszawska 21</w:t>
      </w:r>
      <w:r w:rsidR="00E77437">
        <w:rPr>
          <w:sz w:val="24"/>
        </w:rPr>
        <w:t xml:space="preserve">, </w:t>
      </w:r>
      <w:r w:rsidRPr="00E77437">
        <w:rPr>
          <w:sz w:val="24"/>
        </w:rPr>
        <w:t>21-413 Serokomla</w:t>
      </w:r>
      <w:r w:rsidR="00E77437">
        <w:rPr>
          <w:sz w:val="24"/>
        </w:rPr>
        <w:t xml:space="preserve">, </w:t>
      </w:r>
      <w:r w:rsidRPr="00E77437">
        <w:rPr>
          <w:sz w:val="24"/>
        </w:rPr>
        <w:t>NIP: 825-208-00-37</w:t>
      </w:r>
      <w:r w:rsidR="00E77437">
        <w:rPr>
          <w:sz w:val="24"/>
        </w:rPr>
        <w:t xml:space="preserve">, </w:t>
      </w:r>
      <w:r w:rsidRPr="00E77437">
        <w:rPr>
          <w:sz w:val="24"/>
        </w:rPr>
        <w:t>REGON: 711582470</w:t>
      </w:r>
      <w:r w:rsidR="001A3695" w:rsidRPr="00E77437">
        <w:rPr>
          <w:sz w:val="24"/>
        </w:rPr>
        <w:t xml:space="preserve">, </w:t>
      </w:r>
    </w:p>
    <w:p w14:paraId="75A2576F" w14:textId="35D3A862" w:rsidR="001A3695" w:rsidRPr="00E77437" w:rsidRDefault="001A3695" w:rsidP="00E77437">
      <w:pPr>
        <w:tabs>
          <w:tab w:val="left" w:pos="1407"/>
        </w:tabs>
        <w:spacing w:line="276" w:lineRule="auto"/>
        <w:rPr>
          <w:b/>
          <w:sz w:val="24"/>
        </w:rPr>
      </w:pPr>
      <w:r w:rsidRPr="00E77437">
        <w:rPr>
          <w:sz w:val="24"/>
        </w:rPr>
        <w:t>reprezentowaną przez:</w:t>
      </w:r>
    </w:p>
    <w:p w14:paraId="700134AF" w14:textId="6B4166FB" w:rsidR="001A3695" w:rsidRPr="00E77437" w:rsidRDefault="00FE33B7" w:rsidP="00E77437">
      <w:pPr>
        <w:spacing w:line="276" w:lineRule="auto"/>
        <w:rPr>
          <w:b/>
          <w:sz w:val="24"/>
        </w:rPr>
      </w:pPr>
      <w:r w:rsidRPr="00E77437">
        <w:rPr>
          <w:b/>
          <w:sz w:val="24"/>
        </w:rPr>
        <w:t>Pana Piotra Chabra – Wójta Gminy Serokomla</w:t>
      </w:r>
    </w:p>
    <w:p w14:paraId="135221E4" w14:textId="6C92BDCC" w:rsidR="00FE33B7" w:rsidRPr="00E77437" w:rsidRDefault="00FE33B7" w:rsidP="00E77437">
      <w:pPr>
        <w:spacing w:line="276" w:lineRule="auto"/>
        <w:rPr>
          <w:sz w:val="24"/>
        </w:rPr>
      </w:pPr>
      <w:r w:rsidRPr="00E77437">
        <w:rPr>
          <w:bCs/>
          <w:sz w:val="24"/>
        </w:rPr>
        <w:t>przy kontrasygnacie</w:t>
      </w:r>
      <w:r w:rsidRPr="00E77437">
        <w:rPr>
          <w:b/>
          <w:sz w:val="24"/>
        </w:rPr>
        <w:t xml:space="preserve"> Pani Niny Kołodyńskiej – skarbnika Gminy Serokomla</w:t>
      </w:r>
    </w:p>
    <w:p w14:paraId="794F1096" w14:textId="77777777" w:rsidR="001A3695" w:rsidRPr="00E77437" w:rsidRDefault="001A3695" w:rsidP="00E77437">
      <w:pPr>
        <w:tabs>
          <w:tab w:val="left" w:pos="1407"/>
        </w:tabs>
        <w:spacing w:line="276" w:lineRule="auto"/>
        <w:rPr>
          <w:sz w:val="24"/>
        </w:rPr>
      </w:pPr>
      <w:r w:rsidRPr="00E77437">
        <w:rPr>
          <w:sz w:val="24"/>
        </w:rPr>
        <w:t xml:space="preserve">zwaną dalej </w:t>
      </w:r>
      <w:r w:rsidRPr="00E77437">
        <w:rPr>
          <w:b/>
          <w:sz w:val="24"/>
        </w:rPr>
        <w:t>„Zamawiającym”</w:t>
      </w:r>
    </w:p>
    <w:p w14:paraId="693C43CD" w14:textId="77777777" w:rsidR="001A3695" w:rsidRPr="00E77437" w:rsidRDefault="001A3695" w:rsidP="00E77437">
      <w:pPr>
        <w:tabs>
          <w:tab w:val="left" w:pos="1407"/>
        </w:tabs>
        <w:spacing w:line="276" w:lineRule="auto"/>
        <w:rPr>
          <w:rFonts w:eastAsia="Cambria"/>
          <w:sz w:val="24"/>
        </w:rPr>
      </w:pPr>
      <w:r w:rsidRPr="00E77437">
        <w:rPr>
          <w:sz w:val="24"/>
        </w:rPr>
        <w:t>a</w:t>
      </w:r>
    </w:p>
    <w:p w14:paraId="4801EC4F" w14:textId="77777777" w:rsidR="001A3695" w:rsidRPr="00E77437" w:rsidRDefault="001A3695" w:rsidP="00E77437">
      <w:pPr>
        <w:tabs>
          <w:tab w:val="left" w:pos="360"/>
        </w:tabs>
        <w:spacing w:line="276" w:lineRule="auto"/>
        <w:rPr>
          <w:sz w:val="24"/>
        </w:rPr>
      </w:pPr>
      <w:r w:rsidRPr="00E77437">
        <w:rPr>
          <w:rFonts w:eastAsia="Cambria"/>
          <w:sz w:val="24"/>
        </w:rPr>
        <w:t xml:space="preserve">…………………… </w:t>
      </w:r>
      <w:r w:rsidRPr="00E77437">
        <w:rPr>
          <w:sz w:val="24"/>
        </w:rPr>
        <w:t>z siedzibą w …………………………………………………………………………………………………………, reprezentowanym przez: .........................................................................................................................</w:t>
      </w:r>
    </w:p>
    <w:p w14:paraId="0CD36E91" w14:textId="77777777" w:rsidR="001A3695" w:rsidRPr="00E77437" w:rsidRDefault="001A3695" w:rsidP="00E77437">
      <w:pPr>
        <w:tabs>
          <w:tab w:val="left" w:pos="1407"/>
        </w:tabs>
        <w:spacing w:line="276" w:lineRule="auto"/>
        <w:rPr>
          <w:b/>
          <w:sz w:val="24"/>
        </w:rPr>
      </w:pPr>
      <w:r w:rsidRPr="00E77437">
        <w:rPr>
          <w:sz w:val="24"/>
        </w:rPr>
        <w:t xml:space="preserve">zwanym dalej </w:t>
      </w:r>
      <w:r w:rsidRPr="00E77437">
        <w:rPr>
          <w:b/>
          <w:sz w:val="24"/>
        </w:rPr>
        <w:t>„Wykonawcą”</w:t>
      </w:r>
    </w:p>
    <w:p w14:paraId="2BAB2FFC" w14:textId="21C593CD" w:rsidR="00ED49DB" w:rsidRPr="00E77437" w:rsidRDefault="00ED49DB" w:rsidP="00E77437">
      <w:pPr>
        <w:spacing w:after="40" w:line="259" w:lineRule="auto"/>
        <w:ind w:left="29" w:firstLine="0"/>
        <w:rPr>
          <w:sz w:val="24"/>
        </w:rPr>
      </w:pPr>
    </w:p>
    <w:p w14:paraId="615C95B6" w14:textId="0F6A6A8B" w:rsidR="00ED49DB" w:rsidRPr="00E77437" w:rsidRDefault="00ED49DB" w:rsidP="00E77437">
      <w:pPr>
        <w:spacing w:after="49" w:line="250" w:lineRule="auto"/>
        <w:ind w:left="15" w:right="506"/>
        <w:jc w:val="center"/>
        <w:rPr>
          <w:b/>
          <w:bCs/>
          <w:sz w:val="24"/>
        </w:rPr>
      </w:pPr>
      <w:r w:rsidRPr="00E77437">
        <w:rPr>
          <w:b/>
          <w:bCs/>
          <w:sz w:val="24"/>
        </w:rPr>
        <w:t>§ 1</w:t>
      </w:r>
      <w:r w:rsidR="00E77437">
        <w:rPr>
          <w:b/>
          <w:bCs/>
          <w:sz w:val="24"/>
        </w:rPr>
        <w:t>.</w:t>
      </w:r>
      <w:r w:rsidRPr="00E77437">
        <w:rPr>
          <w:b/>
          <w:bCs/>
          <w:sz w:val="24"/>
        </w:rPr>
        <w:t xml:space="preserve"> Podstawa prawna</w:t>
      </w:r>
    </w:p>
    <w:p w14:paraId="3181C917" w14:textId="3FD46ED2" w:rsidR="008727B2" w:rsidRPr="008727B2" w:rsidRDefault="008727B2" w:rsidP="008727B2">
      <w:pPr>
        <w:jc w:val="left"/>
        <w:rPr>
          <w:b/>
          <w:bCs/>
          <w:szCs w:val="22"/>
        </w:rPr>
      </w:pPr>
      <w:r w:rsidRPr="00E77437">
        <w:rPr>
          <w:sz w:val="24"/>
        </w:rPr>
        <w:t>Podstawą prawną zawarcia niniejszej umowy jest wybór najkorzystniejszej oferty w przeprowadzonym postępowaniu</w:t>
      </w:r>
      <w:r w:rsidR="00AF5D54">
        <w:rPr>
          <w:sz w:val="24"/>
        </w:rPr>
        <w:t xml:space="preserve"> o udzielenie zamówienia publicznego</w:t>
      </w:r>
      <w:r w:rsidRPr="00E77437">
        <w:rPr>
          <w:sz w:val="24"/>
        </w:rPr>
        <w:t xml:space="preserve"> pn</w:t>
      </w:r>
      <w:r w:rsidR="00ED49DB" w:rsidRPr="00E77437">
        <w:rPr>
          <w:sz w:val="24"/>
        </w:rPr>
        <w:t xml:space="preserve">.: </w:t>
      </w:r>
      <w:bookmarkStart w:id="0" w:name="_Hlk209788317"/>
      <w:r w:rsidR="005D03E9" w:rsidRPr="008727B2">
        <w:rPr>
          <w:b/>
          <w:bCs/>
          <w:i/>
          <w:iCs/>
          <w:szCs w:val="22"/>
        </w:rPr>
        <w:t>„</w:t>
      </w:r>
      <w:bookmarkStart w:id="1" w:name="_Hlk210224661"/>
      <w:r w:rsidRPr="008727B2">
        <w:rPr>
          <w:b/>
          <w:bCs/>
          <w:szCs w:val="22"/>
        </w:rPr>
        <w:t xml:space="preserve">Dostawa </w:t>
      </w:r>
      <w:r w:rsidR="005551A1">
        <w:rPr>
          <w:b/>
          <w:bCs/>
          <w:szCs w:val="22"/>
        </w:rPr>
        <w:t>i montaż agregatu prądotwórczego</w:t>
      </w:r>
      <w:r w:rsidR="00AF5D54">
        <w:rPr>
          <w:b/>
          <w:bCs/>
          <w:szCs w:val="22"/>
        </w:rPr>
        <w:t xml:space="preserve"> </w:t>
      </w:r>
      <w:r w:rsidR="00AF5D54" w:rsidRPr="00AF5D54">
        <w:rPr>
          <w:szCs w:val="22"/>
        </w:rPr>
        <w:t xml:space="preserve">w trybie </w:t>
      </w:r>
      <w:r w:rsidR="005551A1">
        <w:rPr>
          <w:szCs w:val="22"/>
        </w:rPr>
        <w:t>zapytania ofertowego</w:t>
      </w:r>
    </w:p>
    <w:bookmarkEnd w:id="0"/>
    <w:bookmarkEnd w:id="1"/>
    <w:p w14:paraId="45491495" w14:textId="332E535E" w:rsidR="00146097" w:rsidRPr="00FA5760" w:rsidRDefault="00146097" w:rsidP="005551A1">
      <w:pPr>
        <w:spacing w:after="0" w:line="240" w:lineRule="auto"/>
        <w:ind w:left="0" w:firstLine="0"/>
        <w:rPr>
          <w:i/>
          <w:iCs/>
          <w:color w:val="000000" w:themeColor="text1"/>
          <w:sz w:val="24"/>
        </w:rPr>
      </w:pPr>
    </w:p>
    <w:p w14:paraId="16437D5A" w14:textId="7E096F4C" w:rsidR="00ED49DB" w:rsidRPr="00E77437" w:rsidRDefault="00ED49DB" w:rsidP="004C3BA5">
      <w:pPr>
        <w:spacing w:after="40" w:line="240" w:lineRule="auto"/>
        <w:ind w:left="29" w:firstLine="0"/>
        <w:rPr>
          <w:sz w:val="24"/>
        </w:rPr>
      </w:pPr>
    </w:p>
    <w:p w14:paraId="362CA529" w14:textId="112ED398" w:rsidR="00ED49DB" w:rsidRPr="00E77437" w:rsidRDefault="00ED49DB" w:rsidP="004C3BA5">
      <w:pPr>
        <w:spacing w:after="49" w:line="240" w:lineRule="auto"/>
        <w:ind w:left="15" w:right="506"/>
        <w:jc w:val="center"/>
        <w:rPr>
          <w:b/>
          <w:bCs/>
          <w:sz w:val="24"/>
        </w:rPr>
      </w:pPr>
      <w:r w:rsidRPr="00E77437">
        <w:rPr>
          <w:b/>
          <w:bCs/>
          <w:sz w:val="24"/>
        </w:rPr>
        <w:t>§ 2</w:t>
      </w:r>
      <w:r w:rsidR="00E77437">
        <w:rPr>
          <w:b/>
          <w:bCs/>
          <w:sz w:val="24"/>
        </w:rPr>
        <w:t>.</w:t>
      </w:r>
      <w:r w:rsidRPr="00E77437">
        <w:rPr>
          <w:b/>
          <w:bCs/>
          <w:sz w:val="24"/>
        </w:rPr>
        <w:t xml:space="preserve"> Przedmiot umowy</w:t>
      </w:r>
    </w:p>
    <w:p w14:paraId="70663655" w14:textId="74087CDB" w:rsidR="0076420A" w:rsidRDefault="00ED49DB" w:rsidP="004C3BA5">
      <w:pPr>
        <w:numPr>
          <w:ilvl w:val="0"/>
          <w:numId w:val="2"/>
        </w:numPr>
        <w:spacing w:after="54" w:line="240" w:lineRule="auto"/>
        <w:ind w:left="372" w:right="54" w:hanging="358"/>
        <w:rPr>
          <w:sz w:val="24"/>
        </w:rPr>
      </w:pPr>
      <w:r w:rsidRPr="0076420A">
        <w:rPr>
          <w:sz w:val="24"/>
        </w:rPr>
        <w:t xml:space="preserve">Przedmiotem Umowy jest realizacja zamówienia polegająca na dostawie </w:t>
      </w:r>
      <w:r w:rsidR="005551A1">
        <w:rPr>
          <w:sz w:val="24"/>
        </w:rPr>
        <w:t>jednego</w:t>
      </w:r>
      <w:r w:rsidR="00157624">
        <w:rPr>
          <w:sz w:val="24"/>
        </w:rPr>
        <w:t xml:space="preserve"> agregat</w:t>
      </w:r>
      <w:r w:rsidR="005551A1">
        <w:rPr>
          <w:sz w:val="24"/>
        </w:rPr>
        <w:t>u</w:t>
      </w:r>
      <w:r w:rsidR="00157624">
        <w:rPr>
          <w:sz w:val="24"/>
        </w:rPr>
        <w:t xml:space="preserve"> prądotwórc</w:t>
      </w:r>
      <w:r w:rsidR="005551A1">
        <w:rPr>
          <w:sz w:val="24"/>
        </w:rPr>
        <w:t>zego</w:t>
      </w:r>
      <w:r w:rsidRPr="0076420A">
        <w:rPr>
          <w:sz w:val="24"/>
        </w:rPr>
        <w:t xml:space="preserve"> spełniając</w:t>
      </w:r>
      <w:r w:rsidR="005551A1">
        <w:rPr>
          <w:sz w:val="24"/>
        </w:rPr>
        <w:t>ego</w:t>
      </w:r>
      <w:r w:rsidRPr="0076420A">
        <w:rPr>
          <w:sz w:val="24"/>
        </w:rPr>
        <w:t xml:space="preserve"> warunki techniczne, </w:t>
      </w:r>
      <w:r w:rsidR="00E77437" w:rsidRPr="0076420A">
        <w:rPr>
          <w:sz w:val="24"/>
        </w:rPr>
        <w:t xml:space="preserve"> </w:t>
      </w:r>
      <w:r w:rsidRPr="0076420A">
        <w:rPr>
          <w:sz w:val="24"/>
        </w:rPr>
        <w:t xml:space="preserve">określone w </w:t>
      </w:r>
      <w:r w:rsidR="00E77437" w:rsidRPr="0076420A">
        <w:rPr>
          <w:sz w:val="24"/>
        </w:rPr>
        <w:t>O</w:t>
      </w:r>
      <w:r w:rsidRPr="0076420A">
        <w:rPr>
          <w:sz w:val="24"/>
        </w:rPr>
        <w:t>pisie przedmiotu zamówien</w:t>
      </w:r>
      <w:r w:rsidR="008727B2">
        <w:rPr>
          <w:sz w:val="24"/>
        </w:rPr>
        <w:t>ia</w:t>
      </w:r>
      <w:r w:rsidRPr="0076420A">
        <w:rPr>
          <w:sz w:val="24"/>
        </w:rPr>
        <w:t xml:space="preserve"> oraz w ofercie Wykonawcy</w:t>
      </w:r>
      <w:r w:rsidR="001349AA" w:rsidRPr="0076420A">
        <w:rPr>
          <w:sz w:val="24"/>
        </w:rPr>
        <w:t xml:space="preserve"> z dnia ……….</w:t>
      </w:r>
      <w:r w:rsidRPr="0076420A">
        <w:rPr>
          <w:sz w:val="24"/>
        </w:rPr>
        <w:t>, stanowiących integralną część niniejszej Umowy</w:t>
      </w:r>
      <w:r w:rsidR="0076420A" w:rsidRPr="0076420A">
        <w:rPr>
          <w:sz w:val="24"/>
        </w:rPr>
        <w:t>.</w:t>
      </w:r>
    </w:p>
    <w:p w14:paraId="7539565B" w14:textId="77777777" w:rsidR="0076420A" w:rsidRPr="008727B2" w:rsidRDefault="0076420A" w:rsidP="0076420A">
      <w:pPr>
        <w:numPr>
          <w:ilvl w:val="0"/>
          <w:numId w:val="2"/>
        </w:numPr>
        <w:spacing w:after="54"/>
        <w:ind w:left="372" w:right="54" w:hanging="358"/>
        <w:rPr>
          <w:color w:val="auto"/>
          <w:sz w:val="24"/>
        </w:rPr>
      </w:pPr>
      <w:r w:rsidRPr="008727B2">
        <w:rPr>
          <w:color w:val="auto"/>
          <w:sz w:val="24"/>
        </w:rPr>
        <w:t>Wykonawca oświadcza, że zapoznał się z dokumentacją i nie zgłasza w stosunku do niej zastrzeżeń.</w:t>
      </w:r>
    </w:p>
    <w:p w14:paraId="1BACB9E8" w14:textId="0094AB38" w:rsidR="00ED49DB" w:rsidRPr="0076420A" w:rsidRDefault="005551A1" w:rsidP="0076420A">
      <w:pPr>
        <w:numPr>
          <w:ilvl w:val="0"/>
          <w:numId w:val="2"/>
        </w:numPr>
        <w:spacing w:after="54"/>
        <w:ind w:left="372" w:right="54" w:hanging="358"/>
        <w:rPr>
          <w:sz w:val="24"/>
        </w:rPr>
      </w:pPr>
      <w:r>
        <w:rPr>
          <w:sz w:val="24"/>
        </w:rPr>
        <w:t>Agregat</w:t>
      </w:r>
      <w:r w:rsidR="00ED49DB" w:rsidRPr="0076420A">
        <w:rPr>
          <w:sz w:val="24"/>
        </w:rPr>
        <w:t xml:space="preserve"> należy dostarczyć do </w:t>
      </w:r>
      <w:r w:rsidR="001349AA" w:rsidRPr="0076420A">
        <w:rPr>
          <w:sz w:val="24"/>
        </w:rPr>
        <w:t xml:space="preserve">miejsca wskazanego </w:t>
      </w:r>
      <w:r w:rsidR="001A3695" w:rsidRPr="0076420A">
        <w:rPr>
          <w:sz w:val="24"/>
        </w:rPr>
        <w:t xml:space="preserve">przez Zamawiającego na etapie realizacji na terenie Gminy </w:t>
      </w:r>
      <w:r w:rsidR="00146097" w:rsidRPr="0076420A">
        <w:rPr>
          <w:sz w:val="24"/>
        </w:rPr>
        <w:t>Serokomla</w:t>
      </w:r>
      <w:r w:rsidR="001A3695" w:rsidRPr="0076420A">
        <w:rPr>
          <w:sz w:val="24"/>
        </w:rPr>
        <w:t xml:space="preserve">. </w:t>
      </w:r>
      <w:r w:rsidR="00ED49DB" w:rsidRPr="0076420A">
        <w:rPr>
          <w:sz w:val="24"/>
        </w:rPr>
        <w:t xml:space="preserve">Dostarczenie </w:t>
      </w:r>
      <w:r>
        <w:rPr>
          <w:sz w:val="24"/>
        </w:rPr>
        <w:t>agregatu</w:t>
      </w:r>
      <w:r w:rsidR="00ED49DB" w:rsidRPr="0076420A">
        <w:rPr>
          <w:sz w:val="24"/>
        </w:rPr>
        <w:t xml:space="preserve"> odbywa się na koszt i ryzyko Wykonawcy. </w:t>
      </w:r>
    </w:p>
    <w:p w14:paraId="29928535" w14:textId="16A8AA06" w:rsidR="00ED49DB" w:rsidRPr="00E77437" w:rsidRDefault="00ED49DB" w:rsidP="00E77437">
      <w:pPr>
        <w:numPr>
          <w:ilvl w:val="0"/>
          <w:numId w:val="2"/>
        </w:numPr>
        <w:spacing w:after="54"/>
        <w:ind w:left="372" w:right="54" w:hanging="358"/>
        <w:rPr>
          <w:sz w:val="24"/>
        </w:rPr>
      </w:pPr>
      <w:r w:rsidRPr="00E77437">
        <w:rPr>
          <w:sz w:val="24"/>
        </w:rPr>
        <w:t xml:space="preserve">Wykonawca, w ramach przedmiotu umowy, zobowiązany jest również do wykonywania w okresie gwarancji przeglądów i konserwacji </w:t>
      </w:r>
      <w:r w:rsidR="005551A1">
        <w:rPr>
          <w:sz w:val="24"/>
        </w:rPr>
        <w:t>agregatu</w:t>
      </w:r>
      <w:r w:rsidRPr="00E77437">
        <w:rPr>
          <w:sz w:val="24"/>
        </w:rPr>
        <w:t xml:space="preserve"> zgodnie z jego specyfikacją</w:t>
      </w:r>
      <w:r w:rsidR="001A3695" w:rsidRPr="00E77437">
        <w:rPr>
          <w:sz w:val="24"/>
        </w:rPr>
        <w:t xml:space="preserve"> i zaleceniami producenta</w:t>
      </w:r>
      <w:r w:rsidR="00822A10">
        <w:rPr>
          <w:sz w:val="24"/>
        </w:rPr>
        <w:t xml:space="preserve"> przez 5 kolejnych lat od </w:t>
      </w:r>
      <w:r w:rsidR="005551A1">
        <w:rPr>
          <w:sz w:val="24"/>
        </w:rPr>
        <w:t xml:space="preserve">jego </w:t>
      </w:r>
      <w:r w:rsidR="00822A10">
        <w:rPr>
          <w:sz w:val="24"/>
        </w:rPr>
        <w:t>dostarczenia.</w:t>
      </w:r>
      <w:r w:rsidRPr="00E77437">
        <w:rPr>
          <w:sz w:val="24"/>
        </w:rPr>
        <w:t xml:space="preserve"> Wykonawca jest również zobowiązany zapewnić wszystkie materiały eksploatacyjne, potrzebne do wykonywania przeglądów i konserwacji. </w:t>
      </w:r>
      <w:r w:rsidR="001A3695" w:rsidRPr="00E77437">
        <w:rPr>
          <w:sz w:val="24"/>
        </w:rPr>
        <w:t>Wykonawca jest zobowiązany do zapewnienia dostępności części zamiennych dostarczanego sprzętu przez okres co najmniej 10 lat licząc od daty zawarcia Umowy.</w:t>
      </w:r>
    </w:p>
    <w:p w14:paraId="750D1BA4" w14:textId="77777777" w:rsidR="00ED49DB" w:rsidRPr="00E77437" w:rsidRDefault="00ED49DB" w:rsidP="00E77437">
      <w:pPr>
        <w:numPr>
          <w:ilvl w:val="0"/>
          <w:numId w:val="2"/>
        </w:numPr>
        <w:spacing w:after="53"/>
        <w:ind w:left="372" w:right="54" w:hanging="358"/>
        <w:rPr>
          <w:sz w:val="24"/>
        </w:rPr>
      </w:pPr>
      <w:r w:rsidRPr="00E77437">
        <w:rPr>
          <w:sz w:val="24"/>
        </w:rPr>
        <w:t xml:space="preserve">Wykonawca oświadcza, że: </w:t>
      </w:r>
    </w:p>
    <w:p w14:paraId="12EA572B" w14:textId="3D7DFD2E" w:rsidR="00ED49DB" w:rsidRPr="00E77437" w:rsidRDefault="005551A1" w:rsidP="00E77437">
      <w:pPr>
        <w:numPr>
          <w:ilvl w:val="2"/>
          <w:numId w:val="3"/>
        </w:numPr>
        <w:spacing w:after="51"/>
        <w:ind w:right="54" w:hanging="360"/>
        <w:rPr>
          <w:sz w:val="24"/>
        </w:rPr>
      </w:pPr>
      <w:r>
        <w:rPr>
          <w:sz w:val="24"/>
        </w:rPr>
        <w:lastRenderedPageBreak/>
        <w:t>agregat</w:t>
      </w:r>
      <w:r w:rsidR="00ED49DB" w:rsidRPr="00E77437">
        <w:rPr>
          <w:sz w:val="24"/>
        </w:rPr>
        <w:t xml:space="preserve"> jest fabrycznie nowy i pochodzi z bieżącej produkcji, </w:t>
      </w:r>
    </w:p>
    <w:p w14:paraId="431ED860" w14:textId="02856834" w:rsidR="00ED49DB" w:rsidRPr="00E77437" w:rsidRDefault="005551A1" w:rsidP="00E77437">
      <w:pPr>
        <w:numPr>
          <w:ilvl w:val="2"/>
          <w:numId w:val="3"/>
        </w:numPr>
        <w:spacing w:after="54"/>
        <w:ind w:right="54" w:hanging="360"/>
        <w:rPr>
          <w:sz w:val="24"/>
        </w:rPr>
      </w:pPr>
      <w:r>
        <w:rPr>
          <w:sz w:val="24"/>
        </w:rPr>
        <w:t>agregat</w:t>
      </w:r>
      <w:r w:rsidR="00ED49DB" w:rsidRPr="00E77437">
        <w:rPr>
          <w:sz w:val="24"/>
        </w:rPr>
        <w:t xml:space="preserve"> jest jego własnością, jest wolny od wad fizycznych i prawnych, nie jest obciążony żadnymi prawami osób trzecich oraz nie jest przedmiotem żadnego postępowania egzekucyjnego lub zabezpieczenia, </w:t>
      </w:r>
    </w:p>
    <w:p w14:paraId="115FA6DB" w14:textId="77777777" w:rsidR="00ED49DB" w:rsidRPr="00E77437" w:rsidRDefault="00ED49DB" w:rsidP="00E77437">
      <w:pPr>
        <w:numPr>
          <w:ilvl w:val="2"/>
          <w:numId w:val="3"/>
        </w:numPr>
        <w:spacing w:after="53"/>
        <w:ind w:right="54" w:hanging="360"/>
        <w:rPr>
          <w:sz w:val="24"/>
        </w:rPr>
      </w:pPr>
      <w:r w:rsidRPr="00E77437">
        <w:rPr>
          <w:sz w:val="24"/>
        </w:rPr>
        <w:t xml:space="preserve">posiada wiedzę, umiejętności i kwalifikacje do prawidłowego i zgodnego z prawem wykonania przedmiotu umowy. </w:t>
      </w:r>
    </w:p>
    <w:p w14:paraId="1D90DA14" w14:textId="77777777" w:rsidR="00ED49DB" w:rsidRPr="00E77437" w:rsidRDefault="00ED49DB" w:rsidP="00E77437">
      <w:pPr>
        <w:numPr>
          <w:ilvl w:val="0"/>
          <w:numId w:val="2"/>
        </w:numPr>
        <w:spacing w:after="56"/>
        <w:ind w:left="372" w:right="54" w:hanging="358"/>
        <w:rPr>
          <w:sz w:val="24"/>
        </w:rPr>
      </w:pPr>
      <w:r w:rsidRPr="00E77437">
        <w:rPr>
          <w:sz w:val="24"/>
        </w:rPr>
        <w:t xml:space="preserve">Jeżeli Wykonawca realizuje umowę przy udziale podwykonawców, to za działania i zaniechania podwykonawców odpowiada jak za działania i zaniechania własne. </w:t>
      </w:r>
    </w:p>
    <w:p w14:paraId="590B05C9" w14:textId="77777777" w:rsidR="00ED49DB" w:rsidRPr="00E77437" w:rsidRDefault="00ED49DB" w:rsidP="00E77437">
      <w:pPr>
        <w:spacing w:after="40" w:line="259" w:lineRule="auto"/>
        <w:ind w:left="29" w:firstLine="0"/>
        <w:rPr>
          <w:sz w:val="24"/>
        </w:rPr>
      </w:pPr>
      <w:r w:rsidRPr="00E77437">
        <w:rPr>
          <w:sz w:val="24"/>
        </w:rPr>
        <w:t xml:space="preserve"> </w:t>
      </w:r>
    </w:p>
    <w:p w14:paraId="16E9C5AA" w14:textId="45BD3D99" w:rsidR="00ED49DB" w:rsidRPr="00E77437" w:rsidRDefault="00ED49DB" w:rsidP="0076420A">
      <w:pPr>
        <w:spacing w:after="49" w:line="250" w:lineRule="auto"/>
        <w:ind w:left="15" w:right="503"/>
        <w:jc w:val="center"/>
        <w:rPr>
          <w:b/>
          <w:bCs/>
          <w:sz w:val="24"/>
        </w:rPr>
      </w:pPr>
      <w:r w:rsidRPr="00E77437">
        <w:rPr>
          <w:b/>
          <w:bCs/>
          <w:sz w:val="24"/>
        </w:rPr>
        <w:t>§ 3</w:t>
      </w:r>
      <w:r w:rsidR="0076420A">
        <w:rPr>
          <w:b/>
          <w:bCs/>
          <w:sz w:val="24"/>
        </w:rPr>
        <w:t>.</w:t>
      </w:r>
      <w:r w:rsidRPr="00E77437">
        <w:rPr>
          <w:b/>
          <w:bCs/>
          <w:sz w:val="24"/>
        </w:rPr>
        <w:t xml:space="preserve">  Dostawa</w:t>
      </w:r>
    </w:p>
    <w:p w14:paraId="2150D5D7" w14:textId="6B61CB44" w:rsidR="00ED49DB" w:rsidRPr="00E77437" w:rsidRDefault="00ED49DB" w:rsidP="00E77437">
      <w:pPr>
        <w:numPr>
          <w:ilvl w:val="0"/>
          <w:numId w:val="5"/>
        </w:numPr>
        <w:spacing w:after="54"/>
        <w:ind w:right="258" w:hanging="427"/>
        <w:rPr>
          <w:sz w:val="24"/>
        </w:rPr>
      </w:pPr>
      <w:r w:rsidRPr="00E77437">
        <w:rPr>
          <w:sz w:val="24"/>
        </w:rPr>
        <w:t xml:space="preserve">Dostawa </w:t>
      </w:r>
      <w:r w:rsidR="005551A1">
        <w:rPr>
          <w:sz w:val="24"/>
        </w:rPr>
        <w:t>agregatu</w:t>
      </w:r>
      <w:r w:rsidRPr="00E77437">
        <w:rPr>
          <w:sz w:val="24"/>
        </w:rPr>
        <w:t xml:space="preserve"> zostanie zrealizowana (zakończona) w terminie </w:t>
      </w:r>
      <w:r w:rsidR="001C4041" w:rsidRPr="001C4041">
        <w:rPr>
          <w:color w:val="auto"/>
          <w:sz w:val="24"/>
        </w:rPr>
        <w:t>30 dni od podpisania umowy.</w:t>
      </w:r>
      <w:r w:rsidRPr="00E77437">
        <w:rPr>
          <w:sz w:val="24"/>
        </w:rPr>
        <w:t xml:space="preserve"> Przez wykonanie dostawy we wskazanym powyżej terminie Strony rozumieją wykonanie wszelkich czynności objętych postanowieniami niniejszej umowy </w:t>
      </w:r>
      <w:r w:rsidR="0076420A">
        <w:rPr>
          <w:sz w:val="24"/>
        </w:rPr>
        <w:t>-</w:t>
      </w:r>
      <w:r w:rsidRPr="00E77437">
        <w:rPr>
          <w:sz w:val="24"/>
        </w:rPr>
        <w:t xml:space="preserve"> w tym wykonanie prób rozruchowych, przekazanie dokumentacji, a także przeprowadzenie szkoleń. </w:t>
      </w:r>
    </w:p>
    <w:p w14:paraId="35284CBB" w14:textId="77777777" w:rsidR="00ED49DB" w:rsidRPr="00E77437" w:rsidRDefault="00ED49DB" w:rsidP="00E77437">
      <w:pPr>
        <w:numPr>
          <w:ilvl w:val="0"/>
          <w:numId w:val="5"/>
        </w:numPr>
        <w:spacing w:after="54"/>
        <w:ind w:right="258" w:hanging="427"/>
        <w:rPr>
          <w:sz w:val="24"/>
        </w:rPr>
      </w:pPr>
      <w:r w:rsidRPr="00E77437">
        <w:rPr>
          <w:sz w:val="24"/>
        </w:rPr>
        <w:t xml:space="preserve">W terminie określonym w ust. 1 Wykonawca przekaże Zamawiającemu Sprzęt do eksploatacji wraz z dokumentacją, o której mowa w ust. 3. </w:t>
      </w:r>
    </w:p>
    <w:p w14:paraId="6614818A" w14:textId="77777777" w:rsidR="00ED49DB" w:rsidRPr="00E77437" w:rsidRDefault="00ED49DB" w:rsidP="00E77437">
      <w:pPr>
        <w:numPr>
          <w:ilvl w:val="0"/>
          <w:numId w:val="5"/>
        </w:numPr>
        <w:spacing w:after="56"/>
        <w:ind w:right="258" w:hanging="427"/>
        <w:rPr>
          <w:sz w:val="24"/>
        </w:rPr>
      </w:pPr>
      <w:r w:rsidRPr="00E77437">
        <w:rPr>
          <w:sz w:val="24"/>
        </w:rPr>
        <w:t xml:space="preserve">Wraz ze sprzętem Wykonawca zobowiązany jest także przekazać Zamawiającemu wymaganą dokumentację: </w:t>
      </w:r>
    </w:p>
    <w:p w14:paraId="3BBA82A5" w14:textId="413E78D5" w:rsidR="00ED49DB" w:rsidRPr="00E77437" w:rsidRDefault="0076420A" w:rsidP="00E77437">
      <w:pPr>
        <w:numPr>
          <w:ilvl w:val="1"/>
          <w:numId w:val="5"/>
        </w:numPr>
        <w:spacing w:after="54"/>
        <w:ind w:left="1023" w:right="54" w:hanging="298"/>
        <w:rPr>
          <w:sz w:val="24"/>
        </w:rPr>
      </w:pPr>
      <w:r>
        <w:rPr>
          <w:sz w:val="24"/>
        </w:rPr>
        <w:t>d</w:t>
      </w:r>
      <w:r w:rsidR="00ED49DB" w:rsidRPr="00E77437">
        <w:rPr>
          <w:sz w:val="24"/>
        </w:rPr>
        <w:t xml:space="preserve">eklarację zgodności UE, uprawniającą do znaczenia wyrobu znakiem bezpieczeństwa CE i musi być oznaczony tym znakiem, oraz następujące dokumenty sporządzone w języku polskim: </w:t>
      </w:r>
    </w:p>
    <w:p w14:paraId="7D32C2EA" w14:textId="66C9C6E4" w:rsidR="00ED49DB" w:rsidRPr="00E77437" w:rsidRDefault="00ED49DB" w:rsidP="00E77437">
      <w:pPr>
        <w:numPr>
          <w:ilvl w:val="1"/>
          <w:numId w:val="5"/>
        </w:numPr>
        <w:spacing w:after="51"/>
        <w:ind w:left="1023" w:right="54" w:hanging="298"/>
        <w:rPr>
          <w:sz w:val="24"/>
        </w:rPr>
      </w:pPr>
      <w:r w:rsidRPr="00E77437">
        <w:rPr>
          <w:sz w:val="24"/>
        </w:rPr>
        <w:t>wszelkie wymagane prawem certyfikaty, normy</w:t>
      </w:r>
      <w:r w:rsidR="00D423C4">
        <w:rPr>
          <w:sz w:val="24"/>
        </w:rPr>
        <w:t>,</w:t>
      </w:r>
      <w:r w:rsidRPr="00E77437">
        <w:rPr>
          <w:sz w:val="24"/>
        </w:rPr>
        <w:t xml:space="preserve"> licencje, </w:t>
      </w:r>
    </w:p>
    <w:p w14:paraId="1EFACCD6" w14:textId="4411FB43" w:rsidR="00ED49DB" w:rsidRPr="00E77437" w:rsidRDefault="00ED49DB" w:rsidP="00E77437">
      <w:pPr>
        <w:numPr>
          <w:ilvl w:val="1"/>
          <w:numId w:val="5"/>
        </w:numPr>
        <w:spacing w:after="53"/>
        <w:ind w:left="1023" w:right="54" w:hanging="298"/>
        <w:rPr>
          <w:sz w:val="24"/>
        </w:rPr>
      </w:pPr>
      <w:r w:rsidRPr="00E77437">
        <w:rPr>
          <w:sz w:val="24"/>
        </w:rPr>
        <w:t xml:space="preserve">instrukcję obsługi, </w:t>
      </w:r>
    </w:p>
    <w:p w14:paraId="1690F2FB" w14:textId="77777777" w:rsidR="00ED49DB" w:rsidRPr="00E77437" w:rsidRDefault="00ED49DB" w:rsidP="00E77437">
      <w:pPr>
        <w:numPr>
          <w:ilvl w:val="1"/>
          <w:numId w:val="5"/>
        </w:numPr>
        <w:spacing w:after="51"/>
        <w:ind w:left="1023" w:right="54" w:hanging="298"/>
        <w:rPr>
          <w:sz w:val="24"/>
        </w:rPr>
      </w:pPr>
      <w:r w:rsidRPr="00E77437">
        <w:rPr>
          <w:sz w:val="24"/>
        </w:rPr>
        <w:t xml:space="preserve">karty katalogowe zawierające dane techniczne, </w:t>
      </w:r>
    </w:p>
    <w:p w14:paraId="51C6345D" w14:textId="0E389637" w:rsidR="00ED49DB" w:rsidRPr="00E77437" w:rsidRDefault="00ED49DB" w:rsidP="00E77437">
      <w:pPr>
        <w:numPr>
          <w:ilvl w:val="1"/>
          <w:numId w:val="5"/>
        </w:numPr>
        <w:spacing w:after="51"/>
        <w:ind w:left="1023" w:right="54" w:hanging="298"/>
        <w:rPr>
          <w:sz w:val="24"/>
        </w:rPr>
      </w:pPr>
      <w:r w:rsidRPr="00E77437">
        <w:rPr>
          <w:sz w:val="24"/>
        </w:rPr>
        <w:t xml:space="preserve">inne dokumenty, jeżeli zostały dla </w:t>
      </w:r>
      <w:r w:rsidR="005551A1">
        <w:rPr>
          <w:sz w:val="24"/>
        </w:rPr>
        <w:t>agregatu</w:t>
      </w:r>
      <w:r w:rsidRPr="00E77437">
        <w:rPr>
          <w:sz w:val="24"/>
        </w:rPr>
        <w:t xml:space="preserve"> sporządzone. </w:t>
      </w:r>
    </w:p>
    <w:p w14:paraId="3BD3C1EE" w14:textId="776072FD" w:rsidR="00ED49DB" w:rsidRPr="00E77437" w:rsidRDefault="00ED49DB" w:rsidP="00E77437">
      <w:pPr>
        <w:numPr>
          <w:ilvl w:val="0"/>
          <w:numId w:val="5"/>
        </w:numPr>
        <w:spacing w:after="54"/>
        <w:ind w:right="258" w:hanging="427"/>
        <w:rPr>
          <w:sz w:val="24"/>
        </w:rPr>
      </w:pPr>
      <w:r w:rsidRPr="00E77437">
        <w:rPr>
          <w:sz w:val="24"/>
        </w:rPr>
        <w:t xml:space="preserve">Wykonanie dostawy </w:t>
      </w:r>
      <w:r w:rsidR="005551A1">
        <w:rPr>
          <w:sz w:val="24"/>
        </w:rPr>
        <w:t>agregatu</w:t>
      </w:r>
      <w:r w:rsidRPr="00E77437">
        <w:rPr>
          <w:sz w:val="24"/>
        </w:rPr>
        <w:t xml:space="preserve"> zostanie potwierdzone protokołem odbioru sporządzonym  w formie pisemnej, podpisanym przez Przedstawicieli obu Stron w dniu przekazania sprzętu do eksploatacji.  </w:t>
      </w:r>
    </w:p>
    <w:p w14:paraId="45C3A1C0" w14:textId="77777777" w:rsidR="00ED49DB" w:rsidRPr="00E77437" w:rsidRDefault="00ED49DB" w:rsidP="00E77437">
      <w:pPr>
        <w:numPr>
          <w:ilvl w:val="0"/>
          <w:numId w:val="5"/>
        </w:numPr>
        <w:spacing w:after="56"/>
        <w:ind w:right="258" w:hanging="427"/>
        <w:rPr>
          <w:sz w:val="24"/>
        </w:rPr>
      </w:pPr>
      <w:r w:rsidRPr="00E77437">
        <w:rPr>
          <w:sz w:val="24"/>
        </w:rPr>
        <w:t xml:space="preserve">W razie stwierdzenia w czasie odbioru braków lub wad (jakościowych, użytkowych) Sprzętu lub jego dokumentacji albo nieprawidłowości w uruchomieniu Zamawiający może wstrzymać się z podpisaniem protokołu odbioru do czasu usunięcia stwierdzonych braków, wad lub nieprawidłowości. </w:t>
      </w:r>
    </w:p>
    <w:p w14:paraId="799D86AC" w14:textId="6CF6B24C" w:rsidR="00ED49DB" w:rsidRPr="00E77437" w:rsidRDefault="00ED49DB" w:rsidP="00E77437">
      <w:pPr>
        <w:numPr>
          <w:ilvl w:val="0"/>
          <w:numId w:val="5"/>
        </w:numPr>
        <w:spacing w:after="54"/>
        <w:ind w:right="258" w:hanging="427"/>
        <w:rPr>
          <w:sz w:val="24"/>
        </w:rPr>
      </w:pPr>
      <w:r w:rsidRPr="00E77437">
        <w:rPr>
          <w:sz w:val="24"/>
        </w:rPr>
        <w:t xml:space="preserve">Osoba odpowiedzialna za realizację umowy oraz upoważniona do podpisania protokołu odbioru </w:t>
      </w:r>
      <w:r w:rsidR="005551A1">
        <w:rPr>
          <w:sz w:val="24"/>
        </w:rPr>
        <w:t>agregatu</w:t>
      </w:r>
      <w:r w:rsidRPr="00E77437">
        <w:rPr>
          <w:sz w:val="24"/>
        </w:rPr>
        <w:t xml:space="preserve"> w imieniu Zamawiającego: </w:t>
      </w:r>
      <w:r w:rsidR="00C8244B" w:rsidRPr="00E77437">
        <w:rPr>
          <w:sz w:val="24"/>
        </w:rPr>
        <w:t>Paweł Janczak</w:t>
      </w:r>
      <w:r w:rsidRPr="00E77437">
        <w:rPr>
          <w:sz w:val="24"/>
        </w:rPr>
        <w:t xml:space="preserve"> nr tel.</w:t>
      </w:r>
      <w:r w:rsidR="00C8244B" w:rsidRPr="00E77437">
        <w:rPr>
          <w:sz w:val="24"/>
        </w:rPr>
        <w:t xml:space="preserve"> 25 623 97 35</w:t>
      </w:r>
      <w:r w:rsidRPr="00E77437">
        <w:rPr>
          <w:sz w:val="24"/>
        </w:rPr>
        <w:t xml:space="preserve">, adres e-mail: </w:t>
      </w:r>
      <w:r w:rsidR="00C8244B" w:rsidRPr="00E77437">
        <w:rPr>
          <w:sz w:val="24"/>
        </w:rPr>
        <w:t>pawel.janczak@gminaserokomla.pl</w:t>
      </w:r>
      <w:r w:rsidRPr="00E77437">
        <w:rPr>
          <w:sz w:val="24"/>
        </w:rPr>
        <w:t xml:space="preserve"> (lub osoba zastępująca). </w:t>
      </w:r>
    </w:p>
    <w:p w14:paraId="2B446B66" w14:textId="77777777" w:rsidR="00ED49DB" w:rsidRPr="00E77437" w:rsidRDefault="00ED49DB" w:rsidP="00E77437">
      <w:pPr>
        <w:numPr>
          <w:ilvl w:val="0"/>
          <w:numId w:val="5"/>
        </w:numPr>
        <w:spacing w:after="53"/>
        <w:ind w:right="258" w:hanging="427"/>
        <w:rPr>
          <w:sz w:val="24"/>
        </w:rPr>
      </w:pPr>
      <w:r w:rsidRPr="00E77437">
        <w:rPr>
          <w:sz w:val="24"/>
        </w:rPr>
        <w:t xml:space="preserve">Osoba odpowiedzialna za realizację umowy w imieniu Wykonawcy: …………..….………...., nr tel., …………..… adres e-mail: ……………..………….. (lub osoba zastępująca). </w:t>
      </w:r>
    </w:p>
    <w:p w14:paraId="7AD8E5B8" w14:textId="46E0F390" w:rsidR="00ED49DB" w:rsidRPr="00E77437" w:rsidRDefault="00ED49DB" w:rsidP="00E77437">
      <w:pPr>
        <w:numPr>
          <w:ilvl w:val="0"/>
          <w:numId w:val="5"/>
        </w:numPr>
        <w:spacing w:after="56"/>
        <w:ind w:right="258" w:hanging="427"/>
        <w:rPr>
          <w:sz w:val="24"/>
        </w:rPr>
      </w:pPr>
      <w:r w:rsidRPr="00E77437">
        <w:rPr>
          <w:sz w:val="24"/>
        </w:rPr>
        <w:t xml:space="preserve">Wykonawca ponosi odpowiedzialność z tytułu uszkodzenia lub utraty </w:t>
      </w:r>
      <w:r w:rsidR="005551A1">
        <w:rPr>
          <w:sz w:val="24"/>
        </w:rPr>
        <w:t>agregatu</w:t>
      </w:r>
      <w:r w:rsidRPr="00E77437">
        <w:rPr>
          <w:sz w:val="24"/>
        </w:rPr>
        <w:t xml:space="preserve">, aż do chwili protokolarnego odbioru przez Zamawiającego. </w:t>
      </w:r>
    </w:p>
    <w:p w14:paraId="6DF1B07D" w14:textId="77777777" w:rsidR="00ED49DB" w:rsidRPr="00E77437" w:rsidRDefault="00ED49DB" w:rsidP="00E77437">
      <w:pPr>
        <w:spacing w:after="40" w:line="259" w:lineRule="auto"/>
        <w:ind w:left="29" w:firstLine="0"/>
        <w:rPr>
          <w:sz w:val="24"/>
        </w:rPr>
      </w:pPr>
      <w:r w:rsidRPr="00E77437">
        <w:rPr>
          <w:sz w:val="24"/>
        </w:rPr>
        <w:t xml:space="preserve"> </w:t>
      </w:r>
    </w:p>
    <w:p w14:paraId="6C0C93EF" w14:textId="6C0070F5" w:rsidR="00ED49DB" w:rsidRPr="00E77437" w:rsidRDefault="00ED49DB" w:rsidP="0076420A">
      <w:pPr>
        <w:spacing w:after="49" w:line="250" w:lineRule="auto"/>
        <w:ind w:left="15" w:right="504"/>
        <w:jc w:val="center"/>
        <w:rPr>
          <w:b/>
          <w:bCs/>
          <w:sz w:val="24"/>
        </w:rPr>
      </w:pPr>
      <w:r w:rsidRPr="00E77437">
        <w:rPr>
          <w:b/>
          <w:bCs/>
          <w:sz w:val="24"/>
        </w:rPr>
        <w:t>§ 4</w:t>
      </w:r>
      <w:r w:rsidR="0076420A">
        <w:rPr>
          <w:b/>
          <w:bCs/>
          <w:sz w:val="24"/>
        </w:rPr>
        <w:t>.</w:t>
      </w:r>
      <w:r w:rsidRPr="00E77437">
        <w:rPr>
          <w:b/>
          <w:bCs/>
          <w:sz w:val="24"/>
        </w:rPr>
        <w:t xml:space="preserve"> Wynagrodzenie</w:t>
      </w:r>
    </w:p>
    <w:p w14:paraId="399420A6" w14:textId="5DA0A54B" w:rsidR="00ED49DB" w:rsidRPr="00E77437" w:rsidRDefault="00ED49DB" w:rsidP="00E77437">
      <w:pPr>
        <w:numPr>
          <w:ilvl w:val="0"/>
          <w:numId w:val="6"/>
        </w:numPr>
        <w:spacing w:after="54"/>
        <w:ind w:right="54" w:hanging="427"/>
        <w:rPr>
          <w:sz w:val="24"/>
        </w:rPr>
      </w:pPr>
      <w:r w:rsidRPr="00E77437">
        <w:rPr>
          <w:sz w:val="24"/>
        </w:rPr>
        <w:lastRenderedPageBreak/>
        <w:t>Całkowita wartość brutto wynagrodzenia należnego Wykonawcy z tytułu realizacji niniejszej Umowy wynosi: ………………… zł (słownie złotych:………………………..), w tym kwota netto …………… i kwota VAT w wysokości  …………………</w:t>
      </w:r>
      <w:r w:rsidR="00C63257" w:rsidRPr="00E77437">
        <w:rPr>
          <w:sz w:val="24"/>
        </w:rPr>
        <w:t>, według poniższej kalkulacji  szczegółowej wskazanej w ofercie Wykonawcy:</w:t>
      </w:r>
      <w:r w:rsidR="00B21F13" w:rsidRPr="00E77437">
        <w:rPr>
          <w:sz w:val="24"/>
        </w:rPr>
        <w:t xml:space="preserve"> ……………………</w:t>
      </w:r>
    </w:p>
    <w:p w14:paraId="02B55EA5" w14:textId="77777777" w:rsidR="00ED49DB" w:rsidRPr="00E77437" w:rsidRDefault="00ED49DB" w:rsidP="00E77437">
      <w:pPr>
        <w:numPr>
          <w:ilvl w:val="0"/>
          <w:numId w:val="6"/>
        </w:numPr>
        <w:spacing w:after="54"/>
        <w:ind w:right="54" w:hanging="427"/>
        <w:rPr>
          <w:sz w:val="24"/>
        </w:rPr>
      </w:pPr>
      <w:r w:rsidRPr="00E77437">
        <w:rPr>
          <w:sz w:val="24"/>
        </w:rPr>
        <w:t xml:space="preserve">Wartość brutto zawiera wszelkie koszty związane z prawidłową realizacją przedmiotu umowy, a w szczególności: </w:t>
      </w:r>
    </w:p>
    <w:p w14:paraId="02FC875C" w14:textId="0E099968" w:rsidR="00ED49DB" w:rsidRPr="00E77437" w:rsidRDefault="00ED49DB" w:rsidP="00E77437">
      <w:pPr>
        <w:numPr>
          <w:ilvl w:val="1"/>
          <w:numId w:val="6"/>
        </w:numPr>
        <w:spacing w:after="51"/>
        <w:ind w:right="54" w:hanging="425"/>
        <w:rPr>
          <w:sz w:val="24"/>
        </w:rPr>
      </w:pPr>
      <w:r w:rsidRPr="00E77437">
        <w:rPr>
          <w:sz w:val="24"/>
        </w:rPr>
        <w:t xml:space="preserve">koszty związane z zakupem </w:t>
      </w:r>
      <w:r w:rsidR="005551A1">
        <w:rPr>
          <w:sz w:val="24"/>
        </w:rPr>
        <w:t>agregatu</w:t>
      </w:r>
      <w:r w:rsidRPr="00E77437">
        <w:rPr>
          <w:sz w:val="24"/>
        </w:rPr>
        <w:t xml:space="preserve">, </w:t>
      </w:r>
    </w:p>
    <w:p w14:paraId="2CE1765E" w14:textId="14E97378" w:rsidR="00ED49DB" w:rsidRPr="00E77437" w:rsidRDefault="00ED49DB" w:rsidP="00E77437">
      <w:pPr>
        <w:numPr>
          <w:ilvl w:val="1"/>
          <w:numId w:val="6"/>
        </w:numPr>
        <w:spacing w:after="53"/>
        <w:ind w:right="54" w:hanging="425"/>
        <w:rPr>
          <w:sz w:val="24"/>
        </w:rPr>
      </w:pPr>
      <w:r w:rsidRPr="00E77437">
        <w:rPr>
          <w:sz w:val="24"/>
        </w:rPr>
        <w:t xml:space="preserve">wynagrodzenie za </w:t>
      </w:r>
      <w:r w:rsidR="005551A1">
        <w:rPr>
          <w:sz w:val="24"/>
        </w:rPr>
        <w:t>agregat</w:t>
      </w:r>
      <w:r w:rsidRPr="00E77437">
        <w:rPr>
          <w:sz w:val="24"/>
        </w:rPr>
        <w:t xml:space="preserve">, </w:t>
      </w:r>
    </w:p>
    <w:p w14:paraId="6086C97C" w14:textId="77777777" w:rsidR="00ED49DB" w:rsidRDefault="00ED49DB" w:rsidP="00E77437">
      <w:pPr>
        <w:numPr>
          <w:ilvl w:val="1"/>
          <w:numId w:val="6"/>
        </w:numPr>
        <w:spacing w:after="54"/>
        <w:ind w:right="54" w:hanging="425"/>
        <w:rPr>
          <w:sz w:val="24"/>
        </w:rPr>
      </w:pPr>
      <w:r w:rsidRPr="00E77437">
        <w:rPr>
          <w:sz w:val="24"/>
        </w:rPr>
        <w:t xml:space="preserve">wynagrodzenie i koszty przeglądów okresowych w ilości wymaganej przez producenta w okresie trwania gwarancji, </w:t>
      </w:r>
    </w:p>
    <w:p w14:paraId="671D4F7C" w14:textId="77777777" w:rsidR="00ED49DB" w:rsidRPr="00E77437" w:rsidRDefault="00ED49DB" w:rsidP="00E77437">
      <w:pPr>
        <w:numPr>
          <w:ilvl w:val="1"/>
          <w:numId w:val="6"/>
        </w:numPr>
        <w:spacing w:after="53"/>
        <w:ind w:right="54" w:hanging="425"/>
        <w:rPr>
          <w:sz w:val="24"/>
        </w:rPr>
      </w:pPr>
      <w:r w:rsidRPr="00E77437">
        <w:rPr>
          <w:sz w:val="24"/>
        </w:rPr>
        <w:t xml:space="preserve">wynagrodzenia i koszty wszelkich napraw w okresie trwania gwarancji, w tym części wymienianych, </w:t>
      </w:r>
    </w:p>
    <w:p w14:paraId="2AA86E9D" w14:textId="7FAAB5F0" w:rsidR="00ED49DB" w:rsidRPr="00E77437" w:rsidRDefault="00ED49DB" w:rsidP="00E77437">
      <w:pPr>
        <w:numPr>
          <w:ilvl w:val="1"/>
          <w:numId w:val="6"/>
        </w:numPr>
        <w:spacing w:after="56"/>
        <w:ind w:right="54" w:hanging="425"/>
        <w:rPr>
          <w:sz w:val="24"/>
        </w:rPr>
      </w:pPr>
      <w:r w:rsidRPr="00E77437">
        <w:rPr>
          <w:sz w:val="24"/>
        </w:rPr>
        <w:t xml:space="preserve">ryzyko Wykonawcy z tytułu oszacowania wszelkich kosztów związanych z realizacją umowy oraz oddziaływania innych czynników mających lub mogących mieć wpływ na koszty oraz wszelkie inne koszty niezbędne do prawidłowego funkcjonowania </w:t>
      </w:r>
      <w:r w:rsidR="005551A1">
        <w:rPr>
          <w:sz w:val="24"/>
        </w:rPr>
        <w:t>agregatu</w:t>
      </w:r>
      <w:r w:rsidRPr="00E77437">
        <w:rPr>
          <w:sz w:val="24"/>
        </w:rPr>
        <w:t xml:space="preserve"> bez konieczności dokonywania dodatkowych zakupów lub nabywania dodatkowych usług. </w:t>
      </w:r>
    </w:p>
    <w:p w14:paraId="2CFAD6C3" w14:textId="77777777" w:rsidR="0076420A" w:rsidRDefault="00ED49DB" w:rsidP="0076420A">
      <w:pPr>
        <w:numPr>
          <w:ilvl w:val="0"/>
          <w:numId w:val="6"/>
        </w:numPr>
        <w:spacing w:after="47"/>
        <w:ind w:right="54" w:hanging="427"/>
        <w:rPr>
          <w:sz w:val="24"/>
        </w:rPr>
      </w:pPr>
      <w:r w:rsidRPr="0076420A">
        <w:rPr>
          <w:sz w:val="24"/>
        </w:rPr>
        <w:t>Nieuwzględnienie przez Wykonawcę jakichkolwiek kosztów na etapie przygotowania oferty nie może być podstawą jakichkolwiek roszczeń w stosunku do Zamawiającego.</w:t>
      </w:r>
    </w:p>
    <w:p w14:paraId="2ACE147F" w14:textId="4D07A49A" w:rsidR="0076420A" w:rsidRDefault="00ED49DB" w:rsidP="0076420A">
      <w:pPr>
        <w:numPr>
          <w:ilvl w:val="0"/>
          <w:numId w:val="6"/>
        </w:numPr>
        <w:spacing w:after="47"/>
        <w:ind w:right="54" w:hanging="427"/>
        <w:rPr>
          <w:sz w:val="24"/>
        </w:rPr>
      </w:pPr>
      <w:r w:rsidRPr="0076420A">
        <w:rPr>
          <w:sz w:val="24"/>
        </w:rPr>
        <w:t xml:space="preserve">Faktura po dostawie musi zawierać wymieniony </w:t>
      </w:r>
      <w:r w:rsidR="005551A1">
        <w:rPr>
          <w:sz w:val="24"/>
        </w:rPr>
        <w:t>sprzęt</w:t>
      </w:r>
      <w:r w:rsidRPr="0076420A">
        <w:rPr>
          <w:sz w:val="24"/>
        </w:rPr>
        <w:t xml:space="preserve"> </w:t>
      </w:r>
      <w:r w:rsidR="0076420A" w:rsidRPr="0076420A">
        <w:rPr>
          <w:sz w:val="24"/>
        </w:rPr>
        <w:t xml:space="preserve">- </w:t>
      </w:r>
      <w:r w:rsidRPr="0076420A">
        <w:rPr>
          <w:sz w:val="24"/>
        </w:rPr>
        <w:t>zgodny co do nazwy</w:t>
      </w:r>
      <w:r w:rsidR="0076420A" w:rsidRPr="0076420A">
        <w:rPr>
          <w:sz w:val="24"/>
        </w:rPr>
        <w:t xml:space="preserve"> </w:t>
      </w:r>
      <w:r w:rsidRPr="0076420A">
        <w:rPr>
          <w:sz w:val="24"/>
        </w:rPr>
        <w:t>ze sprzętem wymienionym w Formularzu ofertowym.</w:t>
      </w:r>
    </w:p>
    <w:p w14:paraId="169EBFF1" w14:textId="1AAAF036" w:rsidR="00ED49DB" w:rsidRPr="0076420A" w:rsidRDefault="00ED49DB" w:rsidP="0076420A">
      <w:pPr>
        <w:numPr>
          <w:ilvl w:val="0"/>
          <w:numId w:val="6"/>
        </w:numPr>
        <w:spacing w:after="47"/>
        <w:ind w:right="54" w:hanging="427"/>
        <w:rPr>
          <w:sz w:val="24"/>
        </w:rPr>
      </w:pPr>
      <w:r w:rsidRPr="0076420A">
        <w:rPr>
          <w:sz w:val="24"/>
        </w:rPr>
        <w:t xml:space="preserve">Wynagrodzenie zostanie przelane na podstawie faktury VAT wystawionej przez Wykonawcę, zawierającej dane: </w:t>
      </w:r>
    </w:p>
    <w:p w14:paraId="129612DF" w14:textId="77777777" w:rsidR="00C63257" w:rsidRPr="00E77437" w:rsidRDefault="00C63257" w:rsidP="00E77437">
      <w:pPr>
        <w:spacing w:after="47"/>
        <w:ind w:left="441" w:right="54" w:firstLine="0"/>
        <w:rPr>
          <w:sz w:val="24"/>
          <w:u w:val="single" w:color="000000"/>
        </w:rPr>
      </w:pPr>
    </w:p>
    <w:p w14:paraId="78F51626" w14:textId="77777777" w:rsidR="0076420A" w:rsidRDefault="00C63257" w:rsidP="0076420A">
      <w:pPr>
        <w:spacing w:line="276" w:lineRule="auto"/>
        <w:ind w:left="0" w:firstLine="426"/>
        <w:jc w:val="left"/>
        <w:rPr>
          <w:b/>
          <w:sz w:val="24"/>
        </w:rPr>
      </w:pPr>
      <w:r w:rsidRPr="00E77437">
        <w:rPr>
          <w:b/>
          <w:sz w:val="24"/>
        </w:rPr>
        <w:t>Nabywca:</w:t>
      </w:r>
    </w:p>
    <w:p w14:paraId="44A5BAB6" w14:textId="681F8BA9" w:rsidR="0076420A" w:rsidRDefault="00C8244B" w:rsidP="0076420A">
      <w:pPr>
        <w:spacing w:line="276" w:lineRule="auto"/>
        <w:ind w:left="0" w:firstLine="426"/>
        <w:jc w:val="left"/>
        <w:rPr>
          <w:sz w:val="24"/>
        </w:rPr>
      </w:pPr>
      <w:r w:rsidRPr="00E77437">
        <w:rPr>
          <w:sz w:val="24"/>
        </w:rPr>
        <w:t>Gmina Serokoml</w:t>
      </w:r>
      <w:r w:rsidR="0076420A">
        <w:rPr>
          <w:sz w:val="24"/>
        </w:rPr>
        <w:t xml:space="preserve">a - </w:t>
      </w:r>
      <w:r w:rsidRPr="00E77437">
        <w:rPr>
          <w:sz w:val="24"/>
        </w:rPr>
        <w:t>ul. Warszawska 21</w:t>
      </w:r>
      <w:r w:rsidR="0076420A">
        <w:rPr>
          <w:sz w:val="24"/>
        </w:rPr>
        <w:t xml:space="preserve"> , </w:t>
      </w:r>
      <w:r w:rsidRPr="00E77437">
        <w:rPr>
          <w:sz w:val="24"/>
        </w:rPr>
        <w:t>21-413 Serokomla</w:t>
      </w:r>
    </w:p>
    <w:p w14:paraId="47A9F44C" w14:textId="137F22FD" w:rsidR="00C8244B" w:rsidRPr="00E77437" w:rsidRDefault="00C8244B" w:rsidP="0076420A">
      <w:pPr>
        <w:spacing w:line="276" w:lineRule="auto"/>
        <w:ind w:left="0" w:firstLine="426"/>
        <w:jc w:val="left"/>
        <w:rPr>
          <w:sz w:val="24"/>
        </w:rPr>
      </w:pPr>
      <w:r w:rsidRPr="00E77437">
        <w:rPr>
          <w:sz w:val="24"/>
        </w:rPr>
        <w:t>NIP: 825-208-00-37</w:t>
      </w:r>
      <w:r w:rsidR="0076420A">
        <w:rPr>
          <w:sz w:val="24"/>
        </w:rPr>
        <w:t xml:space="preserve"> , </w:t>
      </w:r>
      <w:r w:rsidRPr="00E77437">
        <w:rPr>
          <w:sz w:val="24"/>
        </w:rPr>
        <w:t>REGON: 711582470</w:t>
      </w:r>
    </w:p>
    <w:p w14:paraId="572F97B2" w14:textId="04DFC543" w:rsidR="00C8244B" w:rsidRPr="00E77437" w:rsidRDefault="00C63257" w:rsidP="0076420A">
      <w:pPr>
        <w:spacing w:line="276" w:lineRule="auto"/>
        <w:ind w:left="0" w:firstLine="426"/>
        <w:jc w:val="left"/>
        <w:rPr>
          <w:sz w:val="24"/>
        </w:rPr>
      </w:pPr>
      <w:r w:rsidRPr="00E77437">
        <w:rPr>
          <w:b/>
          <w:sz w:val="24"/>
        </w:rPr>
        <w:t>Odbiorca:</w:t>
      </w:r>
      <w:r w:rsidRPr="00E77437">
        <w:rPr>
          <w:sz w:val="24"/>
        </w:rPr>
        <w:t xml:space="preserve"> </w:t>
      </w:r>
    </w:p>
    <w:p w14:paraId="794B2B2D" w14:textId="187523B2" w:rsidR="0076420A" w:rsidRDefault="00C8244B" w:rsidP="0076420A">
      <w:pPr>
        <w:spacing w:line="276" w:lineRule="auto"/>
        <w:ind w:left="0" w:firstLine="426"/>
        <w:jc w:val="left"/>
        <w:rPr>
          <w:sz w:val="24"/>
        </w:rPr>
      </w:pPr>
      <w:r w:rsidRPr="00E77437">
        <w:rPr>
          <w:sz w:val="24"/>
        </w:rPr>
        <w:t>Urząd Gminy Serokomla</w:t>
      </w:r>
      <w:r w:rsidR="0076420A">
        <w:rPr>
          <w:sz w:val="24"/>
        </w:rPr>
        <w:t xml:space="preserve"> - </w:t>
      </w:r>
      <w:r w:rsidRPr="00E77437">
        <w:rPr>
          <w:sz w:val="24"/>
        </w:rPr>
        <w:t>ul. Warszawska 21</w:t>
      </w:r>
      <w:r w:rsidR="0076420A">
        <w:rPr>
          <w:sz w:val="24"/>
        </w:rPr>
        <w:t xml:space="preserve">, </w:t>
      </w:r>
      <w:r w:rsidRPr="00E77437">
        <w:rPr>
          <w:sz w:val="24"/>
        </w:rPr>
        <w:t>21-413 Serokomla</w:t>
      </w:r>
    </w:p>
    <w:p w14:paraId="2486B42E" w14:textId="7BF4FD8D" w:rsidR="00C63257" w:rsidRDefault="00C8244B" w:rsidP="0076420A">
      <w:pPr>
        <w:spacing w:line="276" w:lineRule="auto"/>
        <w:ind w:left="0" w:firstLine="426"/>
        <w:jc w:val="left"/>
        <w:rPr>
          <w:sz w:val="24"/>
        </w:rPr>
      </w:pPr>
      <w:r w:rsidRPr="00E77437">
        <w:rPr>
          <w:sz w:val="24"/>
        </w:rPr>
        <w:t>NIP: 825-14-06-123</w:t>
      </w:r>
      <w:r w:rsidR="0076420A">
        <w:rPr>
          <w:sz w:val="24"/>
        </w:rPr>
        <w:t xml:space="preserve"> , </w:t>
      </w:r>
      <w:r w:rsidRPr="00E77437">
        <w:rPr>
          <w:sz w:val="24"/>
        </w:rPr>
        <w:t>REGON: 000540618</w:t>
      </w:r>
      <w:r w:rsidR="00C63257" w:rsidRPr="00E77437">
        <w:rPr>
          <w:sz w:val="24"/>
        </w:rPr>
        <w:t xml:space="preserve"> </w:t>
      </w:r>
    </w:p>
    <w:p w14:paraId="4740AD9C" w14:textId="77777777" w:rsidR="0076420A" w:rsidRPr="00E77437" w:rsidRDefault="0076420A" w:rsidP="0076420A">
      <w:pPr>
        <w:spacing w:line="276" w:lineRule="auto"/>
        <w:ind w:left="0" w:firstLine="426"/>
        <w:jc w:val="left"/>
        <w:rPr>
          <w:sz w:val="24"/>
        </w:rPr>
      </w:pPr>
    </w:p>
    <w:p w14:paraId="63362DE1" w14:textId="77777777" w:rsidR="00ED49DB" w:rsidRPr="0076420A" w:rsidRDefault="00ED49DB" w:rsidP="0076420A">
      <w:pPr>
        <w:pStyle w:val="Akapitzlist"/>
        <w:numPr>
          <w:ilvl w:val="0"/>
          <w:numId w:val="6"/>
        </w:numPr>
        <w:spacing w:after="53"/>
        <w:ind w:right="54" w:hanging="441"/>
        <w:rPr>
          <w:sz w:val="24"/>
        </w:rPr>
      </w:pPr>
      <w:r w:rsidRPr="0076420A">
        <w:rPr>
          <w:sz w:val="24"/>
        </w:rPr>
        <w:t xml:space="preserve">Warunkiem wystawienia faktury jest prawidłowe zrealizowanie Przedmiotu Umowy potwierdzone protokołem odbioru, o którym mowa w § 3 ust. 4. </w:t>
      </w:r>
    </w:p>
    <w:p w14:paraId="308B0CD2" w14:textId="343F1AE6" w:rsidR="00ED49DB" w:rsidRPr="00E77437" w:rsidRDefault="00ED49DB" w:rsidP="00E77437">
      <w:pPr>
        <w:numPr>
          <w:ilvl w:val="0"/>
          <w:numId w:val="6"/>
        </w:numPr>
        <w:spacing w:after="54"/>
        <w:ind w:right="54" w:hanging="427"/>
        <w:rPr>
          <w:sz w:val="24"/>
        </w:rPr>
      </w:pPr>
      <w:r w:rsidRPr="00E77437">
        <w:rPr>
          <w:sz w:val="24"/>
        </w:rPr>
        <w:t xml:space="preserve">Płatność dokonana będzie w terminie do </w:t>
      </w:r>
      <w:r w:rsidR="00C63257" w:rsidRPr="00E77437">
        <w:rPr>
          <w:sz w:val="24"/>
        </w:rPr>
        <w:t>30</w:t>
      </w:r>
      <w:r w:rsidRPr="00E77437">
        <w:rPr>
          <w:sz w:val="24"/>
        </w:rPr>
        <w:t xml:space="preserve"> dni od daty prawidłowego wystawienia faktury na rachunek bankowy Wykonawcy nr ………………….…………………………. </w:t>
      </w:r>
    </w:p>
    <w:p w14:paraId="6177A655" w14:textId="77777777" w:rsidR="00ED49DB" w:rsidRPr="00E77437" w:rsidRDefault="00ED49DB" w:rsidP="00E77437">
      <w:pPr>
        <w:numPr>
          <w:ilvl w:val="0"/>
          <w:numId w:val="6"/>
        </w:numPr>
        <w:spacing w:after="51"/>
        <w:ind w:right="54" w:hanging="427"/>
        <w:rPr>
          <w:sz w:val="24"/>
        </w:rPr>
      </w:pPr>
      <w:r w:rsidRPr="00E77437">
        <w:rPr>
          <w:sz w:val="24"/>
        </w:rPr>
        <w:t xml:space="preserve">Wykonawca oświadcza, że rachunek bankowy wskazany w umowie: </w:t>
      </w:r>
    </w:p>
    <w:p w14:paraId="4635071C" w14:textId="77777777" w:rsidR="00ED49DB" w:rsidRPr="00E77437" w:rsidRDefault="00ED49DB" w:rsidP="00E77437">
      <w:pPr>
        <w:numPr>
          <w:ilvl w:val="1"/>
          <w:numId w:val="6"/>
        </w:numPr>
        <w:spacing w:after="68"/>
        <w:ind w:right="54" w:hanging="425"/>
        <w:rPr>
          <w:sz w:val="24"/>
        </w:rPr>
      </w:pPr>
      <w:r w:rsidRPr="00E77437">
        <w:rPr>
          <w:sz w:val="24"/>
        </w:rPr>
        <w:t xml:space="preserve">jest rachunkiem umożliwiającym płatność z zastosowaniem mechanizmu podzielnej płatności; </w:t>
      </w:r>
    </w:p>
    <w:p w14:paraId="7B5E9D27" w14:textId="77777777" w:rsidR="00ED49DB" w:rsidRPr="00E77437" w:rsidRDefault="00ED49DB" w:rsidP="00E77437">
      <w:pPr>
        <w:numPr>
          <w:ilvl w:val="1"/>
          <w:numId w:val="6"/>
        </w:numPr>
        <w:spacing w:after="53"/>
        <w:ind w:right="54" w:hanging="425"/>
        <w:rPr>
          <w:sz w:val="24"/>
        </w:rPr>
      </w:pPr>
      <w:r w:rsidRPr="00E77437">
        <w:rPr>
          <w:sz w:val="24"/>
        </w:rPr>
        <w:t xml:space="preserve">znajduje się w wykazie podmiotów prowadzonym przez Szefa Krajowej Administracji Skarbowej, o którym mowa w art. 96b ustawy o podatku od towarów i usług (tzw. biała lista podatników). </w:t>
      </w:r>
    </w:p>
    <w:p w14:paraId="77BFD527" w14:textId="77777777" w:rsidR="00ED49DB" w:rsidRPr="00E77437" w:rsidRDefault="00ED49DB" w:rsidP="00E77437">
      <w:pPr>
        <w:numPr>
          <w:ilvl w:val="0"/>
          <w:numId w:val="6"/>
        </w:numPr>
        <w:spacing w:after="51"/>
        <w:ind w:right="54" w:hanging="427"/>
        <w:rPr>
          <w:sz w:val="24"/>
        </w:rPr>
      </w:pPr>
      <w:r w:rsidRPr="00E77437">
        <w:rPr>
          <w:sz w:val="24"/>
        </w:rPr>
        <w:t xml:space="preserve">Za dzień zapłaty uznaje się dzień obciążenia rachunku bankowego Zamawiającego. </w:t>
      </w:r>
    </w:p>
    <w:p w14:paraId="60EFEFB6" w14:textId="77777777" w:rsidR="00C8244B" w:rsidRPr="00E77437" w:rsidRDefault="00C8244B" w:rsidP="0076420A">
      <w:pPr>
        <w:spacing w:after="49" w:line="250" w:lineRule="auto"/>
        <w:ind w:left="0" w:right="504" w:firstLine="0"/>
        <w:rPr>
          <w:b/>
          <w:bCs/>
          <w:sz w:val="24"/>
        </w:rPr>
      </w:pPr>
    </w:p>
    <w:p w14:paraId="4EEB375C" w14:textId="1D3B10B2" w:rsidR="00ED49DB" w:rsidRPr="00E77437" w:rsidRDefault="00ED49DB" w:rsidP="0076420A">
      <w:pPr>
        <w:spacing w:after="49" w:line="250" w:lineRule="auto"/>
        <w:ind w:left="15" w:right="504"/>
        <w:jc w:val="center"/>
        <w:rPr>
          <w:b/>
          <w:bCs/>
          <w:sz w:val="24"/>
        </w:rPr>
      </w:pPr>
      <w:r w:rsidRPr="00E77437">
        <w:rPr>
          <w:b/>
          <w:bCs/>
          <w:sz w:val="24"/>
        </w:rPr>
        <w:lastRenderedPageBreak/>
        <w:t>§ 5</w:t>
      </w:r>
      <w:r w:rsidR="0076420A">
        <w:rPr>
          <w:b/>
          <w:bCs/>
          <w:sz w:val="24"/>
        </w:rPr>
        <w:t>.</w:t>
      </w:r>
      <w:r w:rsidRPr="00E77437">
        <w:rPr>
          <w:b/>
          <w:bCs/>
          <w:sz w:val="24"/>
        </w:rPr>
        <w:t xml:space="preserve"> Gwarancja jakości</w:t>
      </w:r>
    </w:p>
    <w:p w14:paraId="30B7A947" w14:textId="52EBDA0D" w:rsidR="00ED49DB" w:rsidRPr="00E77437" w:rsidRDefault="00ED49DB" w:rsidP="00E77437">
      <w:pPr>
        <w:numPr>
          <w:ilvl w:val="0"/>
          <w:numId w:val="7"/>
        </w:numPr>
        <w:spacing w:after="54"/>
        <w:ind w:right="525" w:hanging="427"/>
        <w:rPr>
          <w:sz w:val="24"/>
        </w:rPr>
      </w:pPr>
      <w:r w:rsidRPr="00E77437">
        <w:rPr>
          <w:sz w:val="24"/>
        </w:rPr>
        <w:t xml:space="preserve">Wykonawca podpisując protokół odbioru </w:t>
      </w:r>
      <w:r w:rsidR="005551A1">
        <w:rPr>
          <w:sz w:val="24"/>
        </w:rPr>
        <w:t>agregatu</w:t>
      </w:r>
      <w:r w:rsidRPr="00E77437">
        <w:rPr>
          <w:sz w:val="24"/>
        </w:rPr>
        <w:t xml:space="preserve"> gwarantuje właściwą jego jakość i oświadcza, że posiada</w:t>
      </w:r>
      <w:r w:rsidR="005551A1">
        <w:rPr>
          <w:sz w:val="24"/>
        </w:rPr>
        <w:t xml:space="preserve"> on</w:t>
      </w:r>
      <w:r w:rsidRPr="00E77437">
        <w:rPr>
          <w:sz w:val="24"/>
        </w:rPr>
        <w:t xml:space="preserve"> parametry i właściwości określone w </w:t>
      </w:r>
      <w:r w:rsidR="005551A1">
        <w:rPr>
          <w:sz w:val="24"/>
        </w:rPr>
        <w:t>zapytaniu ofertowym</w:t>
      </w:r>
      <w:r w:rsidRPr="00E77437">
        <w:rPr>
          <w:sz w:val="24"/>
        </w:rPr>
        <w:t xml:space="preserve"> oraz ofercie wykonawcy, jest fabrycznie nowy (nie jest </w:t>
      </w:r>
      <w:proofErr w:type="spellStart"/>
      <w:r w:rsidRPr="00E77437">
        <w:rPr>
          <w:sz w:val="24"/>
        </w:rPr>
        <w:t>podemonstracyjny</w:t>
      </w:r>
      <w:proofErr w:type="spellEnd"/>
      <w:r w:rsidRPr="00E77437">
        <w:rPr>
          <w:sz w:val="24"/>
        </w:rPr>
        <w:t xml:space="preserve"> oraz nie jest </w:t>
      </w:r>
      <w:proofErr w:type="spellStart"/>
      <w:r w:rsidRPr="00E77437">
        <w:rPr>
          <w:sz w:val="24"/>
        </w:rPr>
        <w:t>rekondycjonowany</w:t>
      </w:r>
      <w:proofErr w:type="spellEnd"/>
      <w:r w:rsidRPr="00E77437">
        <w:rPr>
          <w:sz w:val="24"/>
        </w:rPr>
        <w:t xml:space="preserve"> itp.). </w:t>
      </w:r>
      <w:r w:rsidR="00F073DA">
        <w:rPr>
          <w:sz w:val="24"/>
        </w:rPr>
        <w:t xml:space="preserve">Szczegółowe warunki świadczenia gwarancji i serwisu gwarancyjnego są zgodne z zapisami </w:t>
      </w:r>
      <w:r w:rsidR="005551A1">
        <w:rPr>
          <w:sz w:val="24"/>
        </w:rPr>
        <w:t>zapytania ofertowego</w:t>
      </w:r>
      <w:r w:rsidR="00F073DA">
        <w:rPr>
          <w:sz w:val="24"/>
        </w:rPr>
        <w:t xml:space="preserve">, który stanowi załącznik do umowy. </w:t>
      </w:r>
    </w:p>
    <w:p w14:paraId="1EB0C8D8" w14:textId="32466CA5" w:rsidR="00ED49DB" w:rsidRPr="00E77437" w:rsidRDefault="00ED49DB" w:rsidP="00E77437">
      <w:pPr>
        <w:numPr>
          <w:ilvl w:val="0"/>
          <w:numId w:val="7"/>
        </w:numPr>
        <w:spacing w:after="56"/>
        <w:ind w:right="525" w:hanging="427"/>
        <w:rPr>
          <w:sz w:val="24"/>
        </w:rPr>
      </w:pPr>
      <w:r w:rsidRPr="00E77437">
        <w:rPr>
          <w:sz w:val="24"/>
        </w:rPr>
        <w:t>Wykonawca udziela gwarancji na całość przedmiotu umowy na okres</w:t>
      </w:r>
      <w:r w:rsidR="00F073DA">
        <w:rPr>
          <w:sz w:val="24"/>
        </w:rPr>
        <w:t xml:space="preserve"> 60</w:t>
      </w:r>
      <w:r w:rsidRPr="00E77437">
        <w:rPr>
          <w:sz w:val="24"/>
        </w:rPr>
        <w:t xml:space="preserve"> miesięcy licząc od daty podpisania protokołu odbioru końcowego przedmiotu umowy</w:t>
      </w:r>
      <w:r w:rsidR="0076420A">
        <w:rPr>
          <w:sz w:val="24"/>
        </w:rPr>
        <w:t xml:space="preserve">                                 </w:t>
      </w:r>
      <w:r w:rsidRPr="00E77437">
        <w:rPr>
          <w:sz w:val="24"/>
        </w:rPr>
        <w:t xml:space="preserve"> z serwisem realizowanym w miejscu dostawy</w:t>
      </w:r>
      <w:r w:rsidR="00C63257" w:rsidRPr="00E77437">
        <w:rPr>
          <w:sz w:val="24"/>
        </w:rPr>
        <w:t>.</w:t>
      </w:r>
    </w:p>
    <w:p w14:paraId="44F7F537" w14:textId="5D1CC46F" w:rsidR="00C63257" w:rsidRPr="00E77437" w:rsidRDefault="00C63257" w:rsidP="00E77437">
      <w:pPr>
        <w:numPr>
          <w:ilvl w:val="0"/>
          <w:numId w:val="7"/>
        </w:numPr>
        <w:spacing w:after="56"/>
        <w:ind w:right="525" w:hanging="427"/>
        <w:rPr>
          <w:sz w:val="24"/>
        </w:rPr>
      </w:pPr>
      <w:r w:rsidRPr="00E77437">
        <w:rPr>
          <w:sz w:val="24"/>
        </w:rPr>
        <w:t>Okres rękojmi jest równy okresowi gwarancji, o którym mowa w ust 2.</w:t>
      </w:r>
    </w:p>
    <w:p w14:paraId="7F15CD6C" w14:textId="43D45CC6" w:rsidR="00ED49DB" w:rsidRPr="00E77437" w:rsidRDefault="00ED49DB" w:rsidP="00E77437">
      <w:pPr>
        <w:numPr>
          <w:ilvl w:val="0"/>
          <w:numId w:val="7"/>
        </w:numPr>
        <w:spacing w:after="56"/>
        <w:ind w:right="525" w:hanging="427"/>
        <w:rPr>
          <w:sz w:val="24"/>
        </w:rPr>
      </w:pPr>
      <w:r w:rsidRPr="00E77437">
        <w:rPr>
          <w:sz w:val="24"/>
        </w:rPr>
        <w:t xml:space="preserve">Pozostałe warunki gwarancji określa niniejsza umowa, a także Oferta Wykonawcy oraz paszport techniczny/książka gwarancyjna w zakresie nieuregulowanym niniejszą umową lub Ofertą Wykonawcy oraz w zakresie w jakim postanowienia karty gwarancyjnej są korzystniejsze od zapisów umowy lub Oferty Wykonawcy. Książka gwarancyjna zostanie wydana Zamawiającemu przez Wykonawcę w dniu dostawy. Brak wydania Zamawiającemu książki gwarancyjnej w powyższym terminie upoważnia Zamawiającego do odmowy podpisania protokołu odbioru końcowego sprzętu z winy Wykonawcy. Ponadto Wykonawca przeniesie w dniu dostawy sprzętu na rzecz Zamawiającego wszelkie prawa wynikające z dokumentów gwarancyjnych wystawionych przez podmioty trzecie, które to dokumenty dotyczą przedmiotu dostawy. </w:t>
      </w:r>
    </w:p>
    <w:p w14:paraId="0276A8F7" w14:textId="77777777" w:rsidR="00ED49DB" w:rsidRPr="00E77437" w:rsidRDefault="00ED49DB" w:rsidP="00E77437">
      <w:pPr>
        <w:numPr>
          <w:ilvl w:val="0"/>
          <w:numId w:val="7"/>
        </w:numPr>
        <w:spacing w:after="54"/>
        <w:ind w:right="525" w:hanging="427"/>
        <w:rPr>
          <w:sz w:val="24"/>
        </w:rPr>
      </w:pPr>
      <w:r w:rsidRPr="00E77437">
        <w:rPr>
          <w:sz w:val="24"/>
        </w:rPr>
        <w:t xml:space="preserve">Wykonawca oświadcza, że gwarancja, o której mowa w ust. 1 będzie realizowana na następujących warunkach: </w:t>
      </w:r>
    </w:p>
    <w:p w14:paraId="1D3CC19B" w14:textId="77777777" w:rsidR="00ED49DB" w:rsidRPr="00E77437" w:rsidRDefault="00ED49DB" w:rsidP="00E77437">
      <w:pPr>
        <w:numPr>
          <w:ilvl w:val="1"/>
          <w:numId w:val="7"/>
        </w:numPr>
        <w:spacing w:after="54"/>
        <w:ind w:right="378" w:hanging="425"/>
        <w:rPr>
          <w:sz w:val="24"/>
        </w:rPr>
      </w:pPr>
      <w:r w:rsidRPr="00E77437">
        <w:rPr>
          <w:sz w:val="24"/>
        </w:rPr>
        <w:t xml:space="preserve">w okresie gwarancji przeglądy okresowe będą wykonywane bez dodatkowego wynagrodzenia przez Wykonawcę lub podmiot wskazany w ust. 7 z częstotliwością zalecaną przez producenta dostarczonego urządzenia; </w:t>
      </w:r>
    </w:p>
    <w:p w14:paraId="3EDC21CA" w14:textId="77777777" w:rsidR="00ED49DB" w:rsidRPr="00E77437" w:rsidRDefault="00ED49DB" w:rsidP="00E77437">
      <w:pPr>
        <w:numPr>
          <w:ilvl w:val="1"/>
          <w:numId w:val="7"/>
        </w:numPr>
        <w:spacing w:after="54"/>
        <w:ind w:right="378" w:hanging="425"/>
        <w:rPr>
          <w:sz w:val="24"/>
        </w:rPr>
      </w:pPr>
      <w:r w:rsidRPr="00E77437">
        <w:rPr>
          <w:sz w:val="24"/>
        </w:rPr>
        <w:t xml:space="preserve">w przypadku wystąpienia wady, usterki (awarii) Zamawiający będzie miał możliwość zgłoszenia wad, usterek (awarii) w dni robocze, w godzinach 8:00 -15:00; </w:t>
      </w:r>
    </w:p>
    <w:p w14:paraId="1E0921FE" w14:textId="77777777" w:rsidR="00ED49DB" w:rsidRPr="00E77437" w:rsidRDefault="00ED49DB" w:rsidP="00E77437">
      <w:pPr>
        <w:numPr>
          <w:ilvl w:val="1"/>
          <w:numId w:val="7"/>
        </w:numPr>
        <w:spacing w:after="51"/>
        <w:ind w:right="378" w:hanging="425"/>
        <w:rPr>
          <w:sz w:val="24"/>
        </w:rPr>
      </w:pPr>
      <w:r w:rsidRPr="00E77437">
        <w:rPr>
          <w:sz w:val="24"/>
        </w:rPr>
        <w:t xml:space="preserve">zgłoszenia awarii będą składane drogą elektroniczną; </w:t>
      </w:r>
    </w:p>
    <w:p w14:paraId="7B86A435" w14:textId="3B9EFB83" w:rsidR="00ED49DB" w:rsidRPr="004C3BA5" w:rsidRDefault="00ED49DB" w:rsidP="004C3BA5">
      <w:pPr>
        <w:numPr>
          <w:ilvl w:val="1"/>
          <w:numId w:val="7"/>
        </w:numPr>
        <w:spacing w:after="54"/>
        <w:ind w:right="54" w:hanging="425"/>
        <w:rPr>
          <w:sz w:val="24"/>
        </w:rPr>
      </w:pPr>
      <w:r w:rsidRPr="004C3BA5">
        <w:rPr>
          <w:sz w:val="24"/>
        </w:rPr>
        <w:t>w przypadku wystąpienia wad lub usterek (awarii) sprzętu, reakcja serwisu tj.</w:t>
      </w:r>
      <w:r w:rsidR="004C3BA5">
        <w:rPr>
          <w:sz w:val="24"/>
        </w:rPr>
        <w:t xml:space="preserve"> </w:t>
      </w:r>
      <w:r w:rsidRPr="004C3BA5">
        <w:rPr>
          <w:sz w:val="24"/>
        </w:rPr>
        <w:t xml:space="preserve">przyjęcie zgłoszenia i kontakt z użytkownikiem urządzenia w celu wyjaśnienia problemu awarii wyniesie: do 24 godzin od zgłoszenia w dni robocze; </w:t>
      </w:r>
    </w:p>
    <w:p w14:paraId="77567053" w14:textId="77777777" w:rsidR="00ED49DB" w:rsidRPr="00E77437" w:rsidRDefault="00ED49DB" w:rsidP="00E77437">
      <w:pPr>
        <w:numPr>
          <w:ilvl w:val="1"/>
          <w:numId w:val="7"/>
        </w:numPr>
        <w:spacing w:after="56"/>
        <w:ind w:right="378" w:hanging="425"/>
        <w:rPr>
          <w:sz w:val="24"/>
        </w:rPr>
      </w:pPr>
      <w:r w:rsidRPr="00E77437">
        <w:rPr>
          <w:sz w:val="24"/>
        </w:rPr>
        <w:t xml:space="preserve">w przypadku wystąpienia wad lub usterek (awarii), wymagającej przyjazdu serwisu, przybycie serwisu do Zamawiającego wyniesie maksymalnie 72 godzin w dni robocze, od zgłoszenia; </w:t>
      </w:r>
    </w:p>
    <w:p w14:paraId="4A200FB8" w14:textId="10345F74" w:rsidR="00ED49DB" w:rsidRPr="00E77437" w:rsidRDefault="00ED49DB" w:rsidP="00E77437">
      <w:pPr>
        <w:numPr>
          <w:ilvl w:val="1"/>
          <w:numId w:val="7"/>
        </w:numPr>
        <w:spacing w:after="54"/>
        <w:ind w:right="378" w:hanging="425"/>
        <w:rPr>
          <w:sz w:val="24"/>
        </w:rPr>
      </w:pPr>
      <w:r w:rsidRPr="00E77437">
        <w:rPr>
          <w:sz w:val="24"/>
        </w:rPr>
        <w:t xml:space="preserve">wady i usterki (awarie) </w:t>
      </w:r>
      <w:r w:rsidR="009B6F16">
        <w:rPr>
          <w:sz w:val="24"/>
        </w:rPr>
        <w:t>agregatu</w:t>
      </w:r>
      <w:r w:rsidRPr="00E77437">
        <w:rPr>
          <w:sz w:val="24"/>
        </w:rPr>
        <w:t xml:space="preserve"> w okresie gwarancji będą usuwane przez serwis na miejsc</w:t>
      </w:r>
      <w:r w:rsidR="00B21F13" w:rsidRPr="00E77437">
        <w:rPr>
          <w:sz w:val="24"/>
        </w:rPr>
        <w:t>u</w:t>
      </w:r>
      <w:r w:rsidR="00C63257" w:rsidRPr="00E77437">
        <w:rPr>
          <w:sz w:val="24"/>
        </w:rPr>
        <w:t xml:space="preserve">, w którym </w:t>
      </w:r>
      <w:r w:rsidR="009B6F16">
        <w:rPr>
          <w:sz w:val="24"/>
        </w:rPr>
        <w:t>agregat</w:t>
      </w:r>
      <w:r w:rsidR="00C63257" w:rsidRPr="00E77437">
        <w:rPr>
          <w:sz w:val="24"/>
        </w:rPr>
        <w:t xml:space="preserve"> się znajduje</w:t>
      </w:r>
      <w:r w:rsidRPr="00E77437">
        <w:rPr>
          <w:sz w:val="24"/>
        </w:rPr>
        <w:t xml:space="preserve">, z zastrzeżeniem zdania drugiego. W przypadku, kiedy charakter usterki, wady wymagać będzie wykonania naprawy poza </w:t>
      </w:r>
      <w:r w:rsidR="00C63257" w:rsidRPr="00E77437">
        <w:rPr>
          <w:sz w:val="24"/>
        </w:rPr>
        <w:t xml:space="preserve">miejscem znajdowania się </w:t>
      </w:r>
      <w:r w:rsidR="009B6F16">
        <w:rPr>
          <w:sz w:val="24"/>
        </w:rPr>
        <w:t>agregatu</w:t>
      </w:r>
      <w:r w:rsidRPr="00E77437">
        <w:rPr>
          <w:sz w:val="24"/>
        </w:rPr>
        <w:t xml:space="preserve"> Wykonawca/podmiot serwisujący wskazany w ust. 6 ponosi koszty dostarczenia urządzenia do miejsca wykonania naprawy i z powrotem do siedziby Zamawiającego; </w:t>
      </w:r>
    </w:p>
    <w:p w14:paraId="4B07F184" w14:textId="4D1D31E3" w:rsidR="00ED49DB" w:rsidRPr="00E77437" w:rsidRDefault="00ED49DB" w:rsidP="00E77437">
      <w:pPr>
        <w:numPr>
          <w:ilvl w:val="1"/>
          <w:numId w:val="7"/>
        </w:numPr>
        <w:ind w:right="378" w:hanging="425"/>
        <w:rPr>
          <w:sz w:val="24"/>
        </w:rPr>
      </w:pPr>
      <w:r w:rsidRPr="00E77437">
        <w:rPr>
          <w:sz w:val="24"/>
        </w:rPr>
        <w:t xml:space="preserve">podstawowe wady i usterki (awarie) </w:t>
      </w:r>
      <w:r w:rsidR="009B6F16">
        <w:rPr>
          <w:sz w:val="24"/>
        </w:rPr>
        <w:t>agregatu</w:t>
      </w:r>
      <w:r w:rsidRPr="00E77437">
        <w:rPr>
          <w:sz w:val="24"/>
        </w:rPr>
        <w:t xml:space="preserve"> w okresie gwarancji będą usuwane  w terminie do 7 dni roboczych od dnia zgłoszenia, z zastrzeżeniem zdania drugiego.  </w:t>
      </w:r>
    </w:p>
    <w:p w14:paraId="0AC92F78" w14:textId="77777777" w:rsidR="00ED49DB" w:rsidRPr="00E77437" w:rsidRDefault="00ED49DB" w:rsidP="00E77437">
      <w:pPr>
        <w:spacing w:after="0"/>
        <w:ind w:left="881" w:right="528" w:firstLine="0"/>
        <w:rPr>
          <w:sz w:val="24"/>
        </w:rPr>
      </w:pPr>
      <w:r w:rsidRPr="00E77437">
        <w:rPr>
          <w:sz w:val="24"/>
        </w:rPr>
        <w:lastRenderedPageBreak/>
        <w:t xml:space="preserve">W przypadku konieczności sprowadzenia części zamiennych z zagranicy lub z uwagi na złożony charakter wady lub usterki termin usunięcia awarii może ulec wydłużeniu.  </w:t>
      </w:r>
    </w:p>
    <w:p w14:paraId="632ED241" w14:textId="77777777" w:rsidR="00ED49DB" w:rsidRPr="00E77437" w:rsidRDefault="00ED49DB" w:rsidP="00E77437">
      <w:pPr>
        <w:spacing w:after="54"/>
        <w:ind w:left="891" w:right="527"/>
        <w:rPr>
          <w:sz w:val="24"/>
        </w:rPr>
      </w:pPr>
      <w:r w:rsidRPr="00E77437">
        <w:rPr>
          <w:sz w:val="24"/>
        </w:rPr>
        <w:t xml:space="preserve">W takim przypadku Wykonawca winien wskazać Zamawiającemu przybliżony termin usunięcia wady lub usterki; Wykonawca zobowiązuje się do usunięcia awarii sprzętu  w terminie do 12 dni roboczych od daty zgłoszenia dokonanej w dniu roboczym. </w:t>
      </w:r>
    </w:p>
    <w:p w14:paraId="1644E248" w14:textId="77777777" w:rsidR="00ED49DB" w:rsidRPr="00E77437" w:rsidRDefault="00ED49DB" w:rsidP="00E77437">
      <w:pPr>
        <w:numPr>
          <w:ilvl w:val="1"/>
          <w:numId w:val="7"/>
        </w:numPr>
        <w:spacing w:after="56"/>
        <w:ind w:right="378" w:hanging="425"/>
        <w:rPr>
          <w:sz w:val="24"/>
        </w:rPr>
      </w:pPr>
      <w:r w:rsidRPr="00E77437">
        <w:rPr>
          <w:sz w:val="24"/>
        </w:rPr>
        <w:t xml:space="preserve">Zamawiającemu przysługuje prawo do wymiany części lub elementu na nowy, jeżeli  w okresie gwarancyjnym zostaną dokonane 3 naprawy gwarancyjne dotyczące tej samej części lub elementu, a urządzenie nadal będzie wykazywać uszkodzenia uniemożliwiające używanie sprzętu zgodnie z przeznaczeniem; </w:t>
      </w:r>
    </w:p>
    <w:p w14:paraId="6BA98F63" w14:textId="77777777" w:rsidR="00ED49DB" w:rsidRPr="00E77437" w:rsidRDefault="00ED49DB" w:rsidP="00E77437">
      <w:pPr>
        <w:numPr>
          <w:ilvl w:val="1"/>
          <w:numId w:val="7"/>
        </w:numPr>
        <w:spacing w:after="54"/>
        <w:ind w:right="378" w:hanging="425"/>
        <w:rPr>
          <w:sz w:val="24"/>
        </w:rPr>
      </w:pPr>
      <w:r w:rsidRPr="00E77437">
        <w:rPr>
          <w:sz w:val="24"/>
        </w:rPr>
        <w:t xml:space="preserve">za dzień roboczy uznawany jest każdy dzień tygodnia od poniedziałku do piątku, za wyjątkiem dni ustawowo wolnych od pracy (świąt). </w:t>
      </w:r>
    </w:p>
    <w:p w14:paraId="7C8BB518" w14:textId="77777777" w:rsidR="00ED49DB" w:rsidRPr="00E77437" w:rsidRDefault="00ED49DB" w:rsidP="00E77437">
      <w:pPr>
        <w:numPr>
          <w:ilvl w:val="0"/>
          <w:numId w:val="7"/>
        </w:numPr>
        <w:spacing w:after="53"/>
        <w:ind w:right="525" w:hanging="427"/>
        <w:rPr>
          <w:sz w:val="24"/>
        </w:rPr>
      </w:pPr>
      <w:r w:rsidRPr="00E77437">
        <w:rPr>
          <w:sz w:val="24"/>
        </w:rPr>
        <w:t xml:space="preserve">Wszelkie awarie, usterki sprzętu będącego przedmiotem umowy w okresie gwarancji będą zgłaszane następującemu podmiotowi: </w:t>
      </w:r>
    </w:p>
    <w:p w14:paraId="16AF4B76" w14:textId="77777777" w:rsidR="00ED49DB" w:rsidRPr="00E77437" w:rsidRDefault="00ED49DB" w:rsidP="00E77437">
      <w:pPr>
        <w:spacing w:after="51"/>
        <w:ind w:left="24" w:right="54"/>
        <w:rPr>
          <w:sz w:val="24"/>
        </w:rPr>
      </w:pPr>
      <w:r w:rsidRPr="00E77437">
        <w:rPr>
          <w:sz w:val="24"/>
        </w:rPr>
        <w:t xml:space="preserve">      Nazwa: …………………………... nr telefonu ……………….. adres  e- mail: ……………... </w:t>
      </w:r>
    </w:p>
    <w:p w14:paraId="5DEEBD84" w14:textId="77777777" w:rsidR="00ED49DB" w:rsidRPr="00E77437" w:rsidRDefault="00ED49DB" w:rsidP="00E77437">
      <w:pPr>
        <w:numPr>
          <w:ilvl w:val="0"/>
          <w:numId w:val="7"/>
        </w:numPr>
        <w:spacing w:after="56"/>
        <w:ind w:right="525" w:hanging="427"/>
        <w:rPr>
          <w:sz w:val="24"/>
        </w:rPr>
      </w:pPr>
      <w:r w:rsidRPr="00E77437">
        <w:rPr>
          <w:sz w:val="24"/>
        </w:rPr>
        <w:t xml:space="preserve">Wykonawca zobowiązuje się do pokrycia szkody, jeżeli w okresie gwarancji Zamawiający poniesie koszty związane wykonaniem przeglądów urządzenia bądź jego naprawą, które na mocy niniejszej umowy winny być realizowane przez Wykonawcę lub wskazany podmiot świadczący usługi serwisowe bez dodatkowego wynagrodzenia. </w:t>
      </w:r>
    </w:p>
    <w:p w14:paraId="2AE94E04" w14:textId="77777777" w:rsidR="00ED49DB" w:rsidRPr="00E77437" w:rsidRDefault="00ED49DB" w:rsidP="00E77437">
      <w:pPr>
        <w:spacing w:after="40" w:line="259" w:lineRule="auto"/>
        <w:ind w:left="29" w:firstLine="0"/>
        <w:rPr>
          <w:sz w:val="24"/>
        </w:rPr>
      </w:pPr>
      <w:r w:rsidRPr="00E77437">
        <w:rPr>
          <w:sz w:val="24"/>
        </w:rPr>
        <w:t xml:space="preserve"> </w:t>
      </w:r>
    </w:p>
    <w:p w14:paraId="5362B9DB" w14:textId="5D239D2A" w:rsidR="00ED49DB" w:rsidRPr="00E77437" w:rsidRDefault="00ED49DB" w:rsidP="00E77437">
      <w:pPr>
        <w:spacing w:after="50" w:line="249" w:lineRule="auto"/>
        <w:ind w:left="3653" w:hanging="5"/>
        <w:rPr>
          <w:b/>
          <w:bCs/>
          <w:sz w:val="24"/>
        </w:rPr>
      </w:pPr>
      <w:r w:rsidRPr="00E77437">
        <w:rPr>
          <w:b/>
          <w:bCs/>
          <w:sz w:val="24"/>
        </w:rPr>
        <w:t>§ 6</w:t>
      </w:r>
      <w:r w:rsidR="004C3BA5">
        <w:rPr>
          <w:b/>
          <w:bCs/>
          <w:sz w:val="24"/>
        </w:rPr>
        <w:t>.</w:t>
      </w:r>
      <w:r w:rsidRPr="00E77437">
        <w:rPr>
          <w:b/>
          <w:bCs/>
          <w:sz w:val="24"/>
        </w:rPr>
        <w:t xml:space="preserve">  Kary umowne </w:t>
      </w:r>
    </w:p>
    <w:p w14:paraId="0D80EE90" w14:textId="77777777" w:rsidR="00ED49DB" w:rsidRPr="00E77437" w:rsidRDefault="00ED49DB" w:rsidP="00E77437">
      <w:pPr>
        <w:numPr>
          <w:ilvl w:val="0"/>
          <w:numId w:val="9"/>
        </w:numPr>
        <w:spacing w:after="53"/>
        <w:ind w:right="54" w:hanging="427"/>
        <w:rPr>
          <w:sz w:val="24"/>
        </w:rPr>
      </w:pPr>
      <w:r w:rsidRPr="00E77437">
        <w:rPr>
          <w:sz w:val="24"/>
        </w:rPr>
        <w:t xml:space="preserve">W przypadku niewykonania lub nienależytego wykonania umowy Wykonawca zobowiązany będzie do zapłaty na rzecz Zamawiającego kary umownej: </w:t>
      </w:r>
    </w:p>
    <w:p w14:paraId="264CC249" w14:textId="31333CDF" w:rsidR="00ED49DB" w:rsidRPr="00E77437" w:rsidRDefault="00ED49DB" w:rsidP="00E77437">
      <w:pPr>
        <w:numPr>
          <w:ilvl w:val="1"/>
          <w:numId w:val="9"/>
        </w:numPr>
        <w:spacing w:after="54"/>
        <w:ind w:right="524" w:hanging="286"/>
        <w:rPr>
          <w:sz w:val="24"/>
        </w:rPr>
      </w:pPr>
      <w:r w:rsidRPr="00E77437">
        <w:rPr>
          <w:sz w:val="24"/>
        </w:rPr>
        <w:t xml:space="preserve">z tytułu niedotrzymania terminu dostawy </w:t>
      </w:r>
      <w:r w:rsidR="009B6F16">
        <w:rPr>
          <w:sz w:val="24"/>
        </w:rPr>
        <w:t>agregatu</w:t>
      </w:r>
      <w:r w:rsidRPr="00E77437">
        <w:rPr>
          <w:sz w:val="24"/>
        </w:rPr>
        <w:t xml:space="preserve"> </w:t>
      </w:r>
      <w:r w:rsidR="004C3BA5">
        <w:rPr>
          <w:sz w:val="24"/>
        </w:rPr>
        <w:t>-</w:t>
      </w:r>
      <w:r w:rsidRPr="00E77437">
        <w:rPr>
          <w:sz w:val="24"/>
        </w:rPr>
        <w:t xml:space="preserve"> w wysokości 0,5 % wartości brutto wynagrodzenia, o którym mowa w § 4 ust. 1, za każdy dzień zwłoki od dnia wyznaczonego jako dzień dostawy do dnia dostawy, </w:t>
      </w:r>
    </w:p>
    <w:p w14:paraId="69C6384B" w14:textId="0E52396D" w:rsidR="00ED49DB" w:rsidRPr="00E77437" w:rsidRDefault="00ED49DB" w:rsidP="00E77437">
      <w:pPr>
        <w:numPr>
          <w:ilvl w:val="1"/>
          <w:numId w:val="9"/>
        </w:numPr>
        <w:spacing w:after="54"/>
        <w:ind w:right="524" w:hanging="286"/>
        <w:rPr>
          <w:sz w:val="24"/>
        </w:rPr>
      </w:pPr>
      <w:r w:rsidRPr="00E77437">
        <w:rPr>
          <w:sz w:val="24"/>
        </w:rPr>
        <w:t xml:space="preserve">z tytułu niedotrzymania terminu naprawy lub wymiany </w:t>
      </w:r>
      <w:r w:rsidR="009B6F16">
        <w:rPr>
          <w:sz w:val="24"/>
        </w:rPr>
        <w:t>agregatu</w:t>
      </w:r>
      <w:r w:rsidRPr="00E77437">
        <w:rPr>
          <w:sz w:val="24"/>
        </w:rPr>
        <w:t xml:space="preserve"> (podzespołu, części)</w:t>
      </w:r>
      <w:r w:rsidR="00B21F13" w:rsidRPr="00E77437">
        <w:rPr>
          <w:sz w:val="24"/>
        </w:rPr>
        <w:t xml:space="preserve"> </w:t>
      </w:r>
      <w:r w:rsidRPr="00E77437">
        <w:rPr>
          <w:sz w:val="24"/>
        </w:rPr>
        <w:t>– w wysokości 0,5% wynagrodzenia brutto umowy, o której mowa w § 4 ust. 1, za każdy dzień zwłoki od dnia upływu terminu naprawy lub wymiany,</w:t>
      </w:r>
    </w:p>
    <w:p w14:paraId="746A83EA" w14:textId="437D5B42" w:rsidR="00ED49DB" w:rsidRPr="00E77437" w:rsidRDefault="00ED49DB" w:rsidP="00E77437">
      <w:pPr>
        <w:numPr>
          <w:ilvl w:val="1"/>
          <w:numId w:val="9"/>
        </w:numPr>
        <w:spacing w:after="56"/>
        <w:ind w:right="524" w:hanging="286"/>
        <w:rPr>
          <w:sz w:val="24"/>
        </w:rPr>
      </w:pPr>
      <w:r w:rsidRPr="00E77437">
        <w:rPr>
          <w:sz w:val="24"/>
        </w:rPr>
        <w:t>z tytułu odstąpienia od umowy przez</w:t>
      </w:r>
      <w:r w:rsidR="00B21F13" w:rsidRPr="00E77437">
        <w:rPr>
          <w:sz w:val="24"/>
        </w:rPr>
        <w:t xml:space="preserve"> którąkolwiek ze Stron</w:t>
      </w:r>
      <w:r w:rsidRPr="00E77437">
        <w:rPr>
          <w:sz w:val="24"/>
        </w:rPr>
        <w:t xml:space="preserve"> z przyczyn leżących po stronie Wykonawcy – w wysokości 10 % wynagrodzenia, o którym mowa w § 4 ust. 1, </w:t>
      </w:r>
    </w:p>
    <w:p w14:paraId="35538CB6" w14:textId="77777777" w:rsidR="00ED49DB" w:rsidRPr="00E77437" w:rsidRDefault="00ED49DB" w:rsidP="00E77437">
      <w:pPr>
        <w:numPr>
          <w:ilvl w:val="0"/>
          <w:numId w:val="9"/>
        </w:numPr>
        <w:spacing w:after="54"/>
        <w:ind w:right="54" w:hanging="427"/>
        <w:rPr>
          <w:sz w:val="24"/>
        </w:rPr>
      </w:pPr>
      <w:r w:rsidRPr="00E77437">
        <w:rPr>
          <w:sz w:val="24"/>
        </w:rPr>
        <w:t xml:space="preserve">Całkowita maksymalna odpowiedzialność Wykonawcy wobec Zamawiającego z tytułu niewykonania Umowy jest ograniczona do 30% Wynagrodzenia, o którym mowa w § 4 ust. 1 Umowy. </w:t>
      </w:r>
    </w:p>
    <w:p w14:paraId="614A00C0" w14:textId="77777777" w:rsidR="00ED49DB" w:rsidRPr="00E77437" w:rsidRDefault="00ED49DB" w:rsidP="00E77437">
      <w:pPr>
        <w:numPr>
          <w:ilvl w:val="0"/>
          <w:numId w:val="9"/>
        </w:numPr>
        <w:spacing w:after="56"/>
        <w:ind w:right="54" w:hanging="427"/>
        <w:rPr>
          <w:sz w:val="24"/>
        </w:rPr>
      </w:pPr>
      <w:r w:rsidRPr="00E77437">
        <w:rPr>
          <w:sz w:val="24"/>
        </w:rPr>
        <w:t xml:space="preserve">Zapłata kwot określonych w ust. 1 Umowy nie zwalnia Wykonawcy z obowiązku wykonania Umowy lub wykonania naprawy gwarancyjnej. </w:t>
      </w:r>
    </w:p>
    <w:p w14:paraId="6F0BAF65" w14:textId="77777777" w:rsidR="00ED49DB" w:rsidRPr="00E77437" w:rsidRDefault="00ED49DB" w:rsidP="00E77437">
      <w:pPr>
        <w:numPr>
          <w:ilvl w:val="0"/>
          <w:numId w:val="9"/>
        </w:numPr>
        <w:spacing w:after="54"/>
        <w:ind w:right="54" w:hanging="427"/>
        <w:rPr>
          <w:sz w:val="24"/>
        </w:rPr>
      </w:pPr>
      <w:r w:rsidRPr="00E77437">
        <w:rPr>
          <w:sz w:val="24"/>
        </w:rPr>
        <w:t xml:space="preserve">Zamawiający może potrącać zastrzeżone kary umowne z faktury końcowej VAT za realizację przedmiotu Umowy. </w:t>
      </w:r>
    </w:p>
    <w:p w14:paraId="2E54BA3E" w14:textId="77777777" w:rsidR="00ED49DB" w:rsidRPr="00E77437" w:rsidRDefault="00ED49DB" w:rsidP="00E77437">
      <w:pPr>
        <w:numPr>
          <w:ilvl w:val="0"/>
          <w:numId w:val="9"/>
        </w:numPr>
        <w:spacing w:after="54"/>
        <w:ind w:right="54" w:hanging="427"/>
        <w:rPr>
          <w:sz w:val="24"/>
        </w:rPr>
      </w:pPr>
      <w:r w:rsidRPr="00E77437">
        <w:rPr>
          <w:sz w:val="24"/>
        </w:rPr>
        <w:t xml:space="preserve">Niezależnie od kar wymienionych w ust. 1 Umowy Zamawiającemu przysługuje prawo dochodzenia odszkodowania na zasadach ogólnych prawa cywilnego, jeżeli poniesiona szkoda przekroczy wysokość zastrzeżonych kar umownych. </w:t>
      </w:r>
    </w:p>
    <w:p w14:paraId="03799C71" w14:textId="77777777" w:rsidR="00ED49DB" w:rsidRPr="00E77437" w:rsidRDefault="00ED49DB" w:rsidP="00E77437">
      <w:pPr>
        <w:spacing w:after="43" w:line="259" w:lineRule="auto"/>
        <w:ind w:left="29" w:firstLine="0"/>
        <w:rPr>
          <w:sz w:val="24"/>
        </w:rPr>
      </w:pPr>
      <w:r w:rsidRPr="00E77437">
        <w:rPr>
          <w:sz w:val="24"/>
        </w:rPr>
        <w:lastRenderedPageBreak/>
        <w:t xml:space="preserve"> </w:t>
      </w:r>
    </w:p>
    <w:p w14:paraId="6B734C34" w14:textId="77777777" w:rsidR="00ED49DB" w:rsidRPr="00E77437" w:rsidRDefault="00ED49DB" w:rsidP="00E77437">
      <w:pPr>
        <w:spacing w:after="50" w:line="249" w:lineRule="auto"/>
        <w:ind w:left="3617" w:hanging="5"/>
        <w:rPr>
          <w:b/>
          <w:bCs/>
          <w:sz w:val="24"/>
        </w:rPr>
      </w:pPr>
      <w:r w:rsidRPr="00E77437">
        <w:rPr>
          <w:b/>
          <w:bCs/>
          <w:sz w:val="24"/>
        </w:rPr>
        <w:t xml:space="preserve">§ 7 Zmiany umowy </w:t>
      </w:r>
    </w:p>
    <w:p w14:paraId="413F46B9" w14:textId="0DF76C36" w:rsidR="00ED49DB" w:rsidRPr="00E77437" w:rsidRDefault="00ED49DB" w:rsidP="00E77437">
      <w:pPr>
        <w:numPr>
          <w:ilvl w:val="0"/>
          <w:numId w:val="10"/>
        </w:numPr>
        <w:spacing w:after="56"/>
        <w:ind w:right="54" w:hanging="360"/>
        <w:rPr>
          <w:sz w:val="24"/>
        </w:rPr>
      </w:pPr>
      <w:r w:rsidRPr="00E77437">
        <w:rPr>
          <w:sz w:val="24"/>
        </w:rPr>
        <w:t>Zamawiający zastrzega sobie prawo zmiany postanowień umowy w szczególności                      w</w:t>
      </w:r>
      <w:r w:rsidR="00B21F13" w:rsidRPr="00E77437">
        <w:rPr>
          <w:sz w:val="24"/>
        </w:rPr>
        <w:t> </w:t>
      </w:r>
      <w:r w:rsidRPr="00E77437">
        <w:rPr>
          <w:sz w:val="24"/>
        </w:rPr>
        <w:t xml:space="preserve">przypadku: </w:t>
      </w:r>
    </w:p>
    <w:p w14:paraId="2BD165D3" w14:textId="0E10B7EE" w:rsidR="00ED49DB" w:rsidRPr="004C3BA5" w:rsidRDefault="00ED49DB" w:rsidP="004C3BA5">
      <w:pPr>
        <w:numPr>
          <w:ilvl w:val="1"/>
          <w:numId w:val="10"/>
        </w:numPr>
        <w:spacing w:after="56"/>
        <w:ind w:right="524" w:hanging="425"/>
        <w:rPr>
          <w:sz w:val="24"/>
        </w:rPr>
      </w:pPr>
      <w:r w:rsidRPr="004C3BA5">
        <w:rPr>
          <w:sz w:val="24"/>
        </w:rPr>
        <w:t>gdy nastąpi zmiana powszechnie obowiązujących przepisów prawa w zakresie mającym wpływ na realizację umowy, w tym zmiana stawki podatku od towarów i usług. Wynagrodzenie przewidziane niniejszą umową ulegnie zmianie odpowiedniej</w:t>
      </w:r>
      <w:r w:rsidR="004C3BA5">
        <w:rPr>
          <w:sz w:val="24"/>
        </w:rPr>
        <w:t xml:space="preserve"> </w:t>
      </w:r>
      <w:r w:rsidRPr="004C3BA5">
        <w:rPr>
          <w:sz w:val="24"/>
        </w:rPr>
        <w:t xml:space="preserve">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14:paraId="1B3C115E" w14:textId="76701FD9" w:rsidR="00ED49DB" w:rsidRPr="00E77437" w:rsidRDefault="00ED49DB" w:rsidP="00E77437">
      <w:pPr>
        <w:numPr>
          <w:ilvl w:val="1"/>
          <w:numId w:val="10"/>
        </w:numPr>
        <w:spacing w:after="54"/>
        <w:ind w:right="525" w:hanging="425"/>
        <w:rPr>
          <w:sz w:val="24"/>
        </w:rPr>
      </w:pPr>
      <w:r w:rsidRPr="00E77437">
        <w:rPr>
          <w:sz w:val="24"/>
        </w:rPr>
        <w:t>wystąpienia przyczyn niezależnych od Wykonawcy, mających wpływ na realizację umowy, których mimo zachowania należytej staranności nie można było przewidzieć  w chwili zawarcia umowy, Zamawiający dopuszcza wydłużenie terminu realizacji umowy o czas usunięcia tych przyczyn</w:t>
      </w:r>
      <w:r w:rsidR="00B21F13" w:rsidRPr="00E77437">
        <w:rPr>
          <w:sz w:val="24"/>
        </w:rPr>
        <w:t>, z zastrzeżeniem możliwości wydłużenia terminu do rozliczenia projektu, o którym mowa w § 1 niniejszej Umowy.</w:t>
      </w:r>
      <w:r w:rsidRPr="00E77437">
        <w:rPr>
          <w:sz w:val="24"/>
        </w:rPr>
        <w:t xml:space="preserve"> </w:t>
      </w:r>
    </w:p>
    <w:p w14:paraId="6A730216" w14:textId="77777777" w:rsidR="00ED49DB" w:rsidRPr="00E77437" w:rsidRDefault="00ED49DB" w:rsidP="00E77437">
      <w:pPr>
        <w:numPr>
          <w:ilvl w:val="0"/>
          <w:numId w:val="10"/>
        </w:numPr>
        <w:spacing w:after="54"/>
        <w:ind w:right="54" w:hanging="360"/>
        <w:rPr>
          <w:sz w:val="24"/>
        </w:rPr>
      </w:pPr>
      <w:r w:rsidRPr="00E77437">
        <w:rPr>
          <w:sz w:val="24"/>
        </w:rPr>
        <w:t xml:space="preserve">Strona występująca o zmianę postanowień umowy zobowiązana jest do udokumentowania zaistnienia okoliczności, o których mowa w ust. 1. </w:t>
      </w:r>
    </w:p>
    <w:p w14:paraId="5923F602" w14:textId="77777777" w:rsidR="00ED49DB" w:rsidRPr="00E77437" w:rsidRDefault="00ED49DB" w:rsidP="00E77437">
      <w:pPr>
        <w:numPr>
          <w:ilvl w:val="0"/>
          <w:numId w:val="10"/>
        </w:numPr>
        <w:spacing w:after="51"/>
        <w:ind w:right="54" w:hanging="360"/>
        <w:rPr>
          <w:sz w:val="24"/>
        </w:rPr>
      </w:pPr>
      <w:r w:rsidRPr="00E77437">
        <w:rPr>
          <w:sz w:val="24"/>
        </w:rPr>
        <w:t xml:space="preserve">Wniosek o zmianę postanowień umowy musi być wyrażony na piśmie. </w:t>
      </w:r>
    </w:p>
    <w:p w14:paraId="53A199C5" w14:textId="77777777" w:rsidR="00ED49DB" w:rsidRPr="00E77437" w:rsidRDefault="00ED49DB" w:rsidP="00E77437">
      <w:pPr>
        <w:numPr>
          <w:ilvl w:val="0"/>
          <w:numId w:val="10"/>
        </w:numPr>
        <w:spacing w:after="53"/>
        <w:ind w:right="54" w:hanging="360"/>
        <w:rPr>
          <w:sz w:val="24"/>
        </w:rPr>
      </w:pPr>
      <w:r w:rsidRPr="00E77437">
        <w:rPr>
          <w:sz w:val="24"/>
        </w:rPr>
        <w:t xml:space="preserve">Zmiany umowy mogą nastąpić wyłącznie w formie pisemnego aneksu pod rygorem nieważności za zgodą obu stron. </w:t>
      </w:r>
    </w:p>
    <w:p w14:paraId="7994FBBF" w14:textId="77777777" w:rsidR="00ED49DB" w:rsidRPr="00E77437" w:rsidRDefault="00ED49DB" w:rsidP="00E77437">
      <w:pPr>
        <w:spacing w:after="40" w:line="259" w:lineRule="auto"/>
        <w:ind w:left="29" w:firstLine="0"/>
        <w:rPr>
          <w:sz w:val="24"/>
        </w:rPr>
      </w:pPr>
      <w:r w:rsidRPr="00E77437">
        <w:rPr>
          <w:sz w:val="24"/>
        </w:rPr>
        <w:t xml:space="preserve"> </w:t>
      </w:r>
    </w:p>
    <w:p w14:paraId="638ABEC7" w14:textId="1712C69C" w:rsidR="00ED49DB" w:rsidRPr="00E77437" w:rsidRDefault="00ED49DB" w:rsidP="004C3BA5">
      <w:pPr>
        <w:spacing w:after="49" w:line="250" w:lineRule="auto"/>
        <w:ind w:left="15" w:right="505"/>
        <w:jc w:val="center"/>
        <w:rPr>
          <w:b/>
          <w:bCs/>
          <w:sz w:val="24"/>
        </w:rPr>
      </w:pPr>
      <w:r w:rsidRPr="00E77437">
        <w:rPr>
          <w:b/>
          <w:bCs/>
          <w:sz w:val="24"/>
        </w:rPr>
        <w:t>§ 8</w:t>
      </w:r>
      <w:r w:rsidR="004C3BA5">
        <w:rPr>
          <w:b/>
          <w:bCs/>
          <w:sz w:val="24"/>
        </w:rPr>
        <w:t>.</w:t>
      </w:r>
      <w:r w:rsidRPr="00E77437">
        <w:rPr>
          <w:b/>
          <w:bCs/>
          <w:sz w:val="24"/>
        </w:rPr>
        <w:t xml:space="preserve">  Odstąpienie od umowy</w:t>
      </w:r>
    </w:p>
    <w:p w14:paraId="29F5F581" w14:textId="1CC7DD17" w:rsidR="00ED49DB" w:rsidRPr="00E77437" w:rsidRDefault="00ED49DB" w:rsidP="00E77437">
      <w:pPr>
        <w:numPr>
          <w:ilvl w:val="0"/>
          <w:numId w:val="11"/>
        </w:numPr>
        <w:spacing w:after="1"/>
        <w:ind w:right="525" w:hanging="427"/>
        <w:rPr>
          <w:sz w:val="24"/>
        </w:rPr>
      </w:pPr>
      <w:r w:rsidRPr="00E77437">
        <w:rPr>
          <w:sz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tym przypadku kar umownych o których mowa w § 6 ust. 1</w:t>
      </w:r>
      <w:r w:rsidRPr="00E77437">
        <w:rPr>
          <w:sz w:val="24"/>
          <w:vertAlign w:val="subscript"/>
        </w:rPr>
        <w:t xml:space="preserve">   </w:t>
      </w:r>
      <w:r w:rsidRPr="00E77437">
        <w:rPr>
          <w:sz w:val="24"/>
        </w:rPr>
        <w:t xml:space="preserve">nie stosuje się. </w:t>
      </w:r>
    </w:p>
    <w:p w14:paraId="5BD821C4" w14:textId="77777777" w:rsidR="00ED49DB" w:rsidRPr="00E77437" w:rsidRDefault="00ED49DB" w:rsidP="00E77437">
      <w:pPr>
        <w:numPr>
          <w:ilvl w:val="0"/>
          <w:numId w:val="11"/>
        </w:numPr>
        <w:spacing w:after="56"/>
        <w:ind w:right="525" w:hanging="427"/>
        <w:rPr>
          <w:sz w:val="24"/>
        </w:rPr>
      </w:pPr>
      <w:r w:rsidRPr="00E77437">
        <w:rPr>
          <w:sz w:val="24"/>
        </w:rPr>
        <w:t xml:space="preserve">Oprócz przyczyn wynikających z obowiązujących przepisów, Zamawiającemu przysługuje prawo odstąpienia od umowy, niezależnie od prawa do naliczenia kary umownej w przypadku, gdy: </w:t>
      </w:r>
    </w:p>
    <w:p w14:paraId="0D94361F" w14:textId="77777777" w:rsidR="00ED49DB" w:rsidRPr="00E77437" w:rsidRDefault="00ED49DB" w:rsidP="00E77437">
      <w:pPr>
        <w:numPr>
          <w:ilvl w:val="1"/>
          <w:numId w:val="12"/>
        </w:numPr>
        <w:spacing w:after="51"/>
        <w:ind w:right="54" w:hanging="425"/>
        <w:rPr>
          <w:sz w:val="24"/>
        </w:rPr>
      </w:pPr>
      <w:r w:rsidRPr="00E77437">
        <w:rPr>
          <w:sz w:val="24"/>
        </w:rPr>
        <w:t xml:space="preserve">zwłoka w wykonaniu przedmiotu umowy trwa dłużej niż 30 dni, </w:t>
      </w:r>
    </w:p>
    <w:p w14:paraId="09ECF58B" w14:textId="77777777" w:rsidR="00ED49DB" w:rsidRPr="00E77437" w:rsidRDefault="00ED49DB" w:rsidP="00E77437">
      <w:pPr>
        <w:numPr>
          <w:ilvl w:val="1"/>
          <w:numId w:val="12"/>
        </w:numPr>
        <w:spacing w:after="56"/>
        <w:ind w:right="54" w:hanging="425"/>
        <w:rPr>
          <w:sz w:val="24"/>
        </w:rPr>
      </w:pPr>
      <w:r w:rsidRPr="00E77437">
        <w:rPr>
          <w:sz w:val="24"/>
        </w:rPr>
        <w:t xml:space="preserve">jeżeli zwłoka w usunięciu stwierdzonych wad trwa dłużej niż 14 dni licząc od dnia wyznaczonego na usunięcie tych wad, </w:t>
      </w:r>
    </w:p>
    <w:p w14:paraId="62161699" w14:textId="555C4E67" w:rsidR="00812ABF" w:rsidRPr="00E77437" w:rsidRDefault="00812ABF" w:rsidP="00E77437">
      <w:pPr>
        <w:numPr>
          <w:ilvl w:val="1"/>
          <w:numId w:val="12"/>
        </w:numPr>
        <w:spacing w:after="56"/>
        <w:ind w:right="54" w:hanging="425"/>
        <w:rPr>
          <w:sz w:val="24"/>
        </w:rPr>
      </w:pPr>
      <w:r w:rsidRPr="00E77437">
        <w:rPr>
          <w:sz w:val="24"/>
        </w:rPr>
        <w:t>Wykonawca nie realizuje przedmiotu umowy zgodnie z Umową, w tym w szczególności dostarcza produkt, który jest niezgodny z opisem przedmiotu zamówienia.</w:t>
      </w:r>
    </w:p>
    <w:p w14:paraId="76A83204" w14:textId="77777777" w:rsidR="00ED49DB" w:rsidRPr="00E77437" w:rsidRDefault="00ED49DB" w:rsidP="00E77437">
      <w:pPr>
        <w:numPr>
          <w:ilvl w:val="0"/>
          <w:numId w:val="11"/>
        </w:numPr>
        <w:spacing w:after="54"/>
        <w:ind w:right="525" w:hanging="427"/>
        <w:rPr>
          <w:sz w:val="24"/>
        </w:rPr>
      </w:pPr>
      <w:r w:rsidRPr="00E77437">
        <w:rPr>
          <w:sz w:val="24"/>
        </w:rPr>
        <w:t xml:space="preserve">Odstąpienie od umowy winno nastąpić w formie pisemnej pod rygorem nieważności takiego oświadczenia i powinno zawierać uzasadnienie. </w:t>
      </w:r>
    </w:p>
    <w:p w14:paraId="2D93B20C" w14:textId="77777777" w:rsidR="00ED49DB" w:rsidRPr="00E77437" w:rsidRDefault="00ED49DB" w:rsidP="00E77437">
      <w:pPr>
        <w:numPr>
          <w:ilvl w:val="0"/>
          <w:numId w:val="11"/>
        </w:numPr>
        <w:spacing w:after="56"/>
        <w:ind w:right="525" w:hanging="427"/>
        <w:rPr>
          <w:sz w:val="24"/>
        </w:rPr>
      </w:pPr>
      <w:r w:rsidRPr="00E77437">
        <w:rPr>
          <w:sz w:val="24"/>
        </w:rPr>
        <w:t xml:space="preserve">Odstąpienie następuje z chwilą pisemnego zawiadomienia o przyczynie odstąpienia od umowy. Oświadczenie o odstąpieniu od umowy może zostać złożone w terminie 30 dni od dnia powzięcia wiadomości o przyczynie odstąpienia. </w:t>
      </w:r>
    </w:p>
    <w:p w14:paraId="16225419" w14:textId="77777777" w:rsidR="00ED49DB" w:rsidRPr="00E77437" w:rsidRDefault="00ED49DB" w:rsidP="00E77437">
      <w:pPr>
        <w:numPr>
          <w:ilvl w:val="0"/>
          <w:numId w:val="11"/>
        </w:numPr>
        <w:spacing w:after="51"/>
        <w:ind w:right="525" w:hanging="427"/>
        <w:rPr>
          <w:sz w:val="24"/>
        </w:rPr>
      </w:pPr>
      <w:r w:rsidRPr="00E77437">
        <w:rPr>
          <w:sz w:val="24"/>
        </w:rPr>
        <w:lastRenderedPageBreak/>
        <w:t xml:space="preserve">Odstąpienie od umowy nie pozbawia Zamawiającego prawa do żądania kar umownych. </w:t>
      </w:r>
    </w:p>
    <w:p w14:paraId="0141085C" w14:textId="77777777" w:rsidR="004C3BA5" w:rsidRDefault="004C3BA5" w:rsidP="004C3BA5">
      <w:pPr>
        <w:spacing w:after="40" w:line="259" w:lineRule="auto"/>
        <w:ind w:left="0" w:right="434" w:firstLine="0"/>
        <w:jc w:val="center"/>
        <w:rPr>
          <w:b/>
          <w:bCs/>
          <w:sz w:val="24"/>
        </w:rPr>
      </w:pPr>
    </w:p>
    <w:p w14:paraId="787696C0" w14:textId="16DB971E" w:rsidR="00290BB6" w:rsidRPr="00E77437" w:rsidRDefault="00290BB6" w:rsidP="004C3BA5">
      <w:pPr>
        <w:spacing w:after="40" w:line="259" w:lineRule="auto"/>
        <w:ind w:left="0" w:right="434" w:firstLine="0"/>
        <w:jc w:val="center"/>
        <w:rPr>
          <w:b/>
          <w:bCs/>
          <w:sz w:val="24"/>
        </w:rPr>
      </w:pPr>
      <w:r w:rsidRPr="00E77437">
        <w:rPr>
          <w:b/>
          <w:bCs/>
          <w:sz w:val="24"/>
        </w:rPr>
        <w:t>§ 9</w:t>
      </w:r>
      <w:r w:rsidR="004C3BA5">
        <w:rPr>
          <w:b/>
          <w:bCs/>
          <w:sz w:val="24"/>
        </w:rPr>
        <w:t>.</w:t>
      </w:r>
      <w:r w:rsidRPr="00E77437">
        <w:rPr>
          <w:b/>
          <w:bCs/>
          <w:sz w:val="24"/>
        </w:rPr>
        <w:t xml:space="preserve"> RODO</w:t>
      </w:r>
    </w:p>
    <w:p w14:paraId="34D2634A" w14:textId="77777777" w:rsidR="00290BB6" w:rsidRPr="00E77437" w:rsidRDefault="00290BB6" w:rsidP="00E77437">
      <w:pPr>
        <w:spacing w:line="276" w:lineRule="auto"/>
        <w:ind w:left="426" w:right="284"/>
        <w:rPr>
          <w:sz w:val="24"/>
        </w:rPr>
      </w:pPr>
      <w:r w:rsidRPr="00E77437">
        <w:rPr>
          <w:sz w:val="24"/>
        </w:rPr>
        <w:t>Zgodnie z art. 13 Rozporządzenia Parlamentu Europejskiego i Rady (UE) 2016/679 z dnia 27 kwietnia 2016 r. w sprawie ochrony osób fizycznych w związku z przetwarzaniem danych i w sprawie swobodnego przepływu takich danych oraz uchylenia dyrektywy 95/46/WE (4.5.2016 L 119/38 Dziennik Urzędowy Unii Europejskiej PL) dalej RODO informuję, że:</w:t>
      </w:r>
    </w:p>
    <w:p w14:paraId="0637E6D4" w14:textId="479D2C00" w:rsidR="00290BB6" w:rsidRPr="00E77437" w:rsidRDefault="00290BB6" w:rsidP="00E77437">
      <w:pPr>
        <w:pStyle w:val="Akapitzlist"/>
        <w:numPr>
          <w:ilvl w:val="0"/>
          <w:numId w:val="14"/>
        </w:numPr>
        <w:tabs>
          <w:tab w:val="left" w:pos="851"/>
        </w:tabs>
        <w:spacing w:after="0" w:line="276" w:lineRule="auto"/>
        <w:ind w:left="851" w:right="284" w:hanging="425"/>
        <w:rPr>
          <w:sz w:val="24"/>
        </w:rPr>
      </w:pPr>
      <w:r w:rsidRPr="00E77437">
        <w:rPr>
          <w:sz w:val="24"/>
        </w:rPr>
        <w:t>Administratorem Pani/Pana danych osobowych jest</w:t>
      </w:r>
      <w:r w:rsidRPr="00E77437">
        <w:rPr>
          <w:rStyle w:val="5yl5"/>
          <w:sz w:val="24"/>
        </w:rPr>
        <w:t xml:space="preserve"> </w:t>
      </w:r>
      <w:r w:rsidRPr="00E77437">
        <w:rPr>
          <w:sz w:val="24"/>
        </w:rPr>
        <w:t xml:space="preserve">Gmina </w:t>
      </w:r>
      <w:r w:rsidR="00D34061" w:rsidRPr="00E77437">
        <w:rPr>
          <w:sz w:val="24"/>
        </w:rPr>
        <w:t>Serokomla</w:t>
      </w:r>
      <w:r w:rsidRPr="00E77437">
        <w:rPr>
          <w:sz w:val="24"/>
        </w:rPr>
        <w:t xml:space="preserve"> z siedzibą w </w:t>
      </w:r>
      <w:r w:rsidR="00D34061" w:rsidRPr="00E77437">
        <w:rPr>
          <w:sz w:val="24"/>
        </w:rPr>
        <w:t>Serokomli</w:t>
      </w:r>
      <w:r w:rsidRPr="00E77437">
        <w:rPr>
          <w:sz w:val="24"/>
        </w:rPr>
        <w:t xml:space="preserve"> przy ulicy </w:t>
      </w:r>
      <w:r w:rsidR="00D34061" w:rsidRPr="00E77437">
        <w:rPr>
          <w:sz w:val="24"/>
        </w:rPr>
        <w:t>Warszawskiej</w:t>
      </w:r>
      <w:r w:rsidRPr="00E77437">
        <w:rPr>
          <w:sz w:val="24"/>
        </w:rPr>
        <w:t xml:space="preserve"> 2</w:t>
      </w:r>
      <w:r w:rsidR="00D34061" w:rsidRPr="00E77437">
        <w:rPr>
          <w:sz w:val="24"/>
        </w:rPr>
        <w:t>1</w:t>
      </w:r>
      <w:r w:rsidRPr="00E77437">
        <w:rPr>
          <w:sz w:val="24"/>
        </w:rPr>
        <w:t xml:space="preserve">, </w:t>
      </w:r>
      <w:r w:rsidR="00D34061" w:rsidRPr="00E77437">
        <w:rPr>
          <w:sz w:val="24"/>
        </w:rPr>
        <w:t>21-413 Serokomla</w:t>
      </w:r>
      <w:r w:rsidRPr="00E77437">
        <w:rPr>
          <w:sz w:val="24"/>
        </w:rPr>
        <w:t xml:space="preserve"> reprezentowana przez Wójta. </w:t>
      </w:r>
    </w:p>
    <w:p w14:paraId="299EF76F" w14:textId="7B8F8EBD" w:rsidR="00290BB6" w:rsidRPr="00E77437" w:rsidRDefault="00290BB6" w:rsidP="00E77437">
      <w:pPr>
        <w:pStyle w:val="Akapitzlist"/>
        <w:numPr>
          <w:ilvl w:val="0"/>
          <w:numId w:val="14"/>
        </w:numPr>
        <w:tabs>
          <w:tab w:val="left" w:pos="851"/>
        </w:tabs>
        <w:spacing w:after="0" w:line="276" w:lineRule="auto"/>
        <w:ind w:left="851" w:right="284" w:hanging="425"/>
        <w:rPr>
          <w:sz w:val="24"/>
        </w:rPr>
      </w:pPr>
      <w:r w:rsidRPr="00E77437">
        <w:rPr>
          <w:sz w:val="24"/>
        </w:rPr>
        <w:t xml:space="preserve">Kontakt z Inspektorem Ochrony Danych jest możliwy pod adresem email: </w:t>
      </w:r>
      <w:r w:rsidR="00D34061" w:rsidRPr="00E77437">
        <w:rPr>
          <w:sz w:val="24"/>
        </w:rPr>
        <w:t>iod@gminaserokomla.pl</w:t>
      </w:r>
      <w:r w:rsidRPr="00E77437">
        <w:rPr>
          <w:sz w:val="24"/>
        </w:rPr>
        <w:t xml:space="preserve"> lub pisemnie na adres Administratora danych.</w:t>
      </w:r>
    </w:p>
    <w:p w14:paraId="52871B70"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Dane osobowe Pana/Pani będą przetwarzane na podstawie art. 6 ust. 1 lit. a– udzielonej zgody na przetwarzanie danych osobowych w zakresie numeru telefonu w celu szybkiego kontaktu oraz na podstawie art. 6 ust. 1 lit. c RODO tj. przetwarzanie jest niezbędne do wypełnienia obowiązku prawnego ciążącego na administratorze w związku z Ustawą z dnia 27 marca 2003 r. o planowaniu i zagospodarowaniu przestrzennym, Ustawą z dnia 14 czerwca 1960 Kodeks postępowania administracyjnego w celu realizacji wniosku w sprawie ustalenia warunków zabudowy terenu.</w:t>
      </w:r>
    </w:p>
    <w:p w14:paraId="243487C8"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Odbiorcami Pana/Pani danych osobowych będą wyłącznie podmioty uprawnione do uzyskania danych osobowych na podstawie przepisów prawa oraz podmioty, które będą przetwarzały Pana/Pani dane osobowe w imieniu Administratora na postawie zawartej z Administratorem umowy powierzenia przetwarzania danych osobowych (tj. podmioty przetwarzające).</w:t>
      </w:r>
    </w:p>
    <w:p w14:paraId="0E49D34F"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Pana/Pani dane osobowe będą przechowywane przez okres wynikający z</w:t>
      </w:r>
      <w:r w:rsidRPr="00E77437">
        <w:rPr>
          <w:sz w:val="24"/>
          <w:shd w:val="clear" w:color="auto" w:fill="FFFFFF"/>
        </w:rPr>
        <w:t xml:space="preserve"> przepisów ustawy z dnia 14 lipca 1983 r. o narodowym zasobie archiwalnym i archiwach </w:t>
      </w:r>
      <w:r w:rsidRPr="00E77437">
        <w:rPr>
          <w:sz w:val="24"/>
        </w:rPr>
        <w:t>oraz jednolitego rzeczowego wykazu akt stanowiącego załącznik nr 2 do Rozporządzenia Prezesa Rady Ministrów z dnia 18 stycznia 2011 r. w sprawie instrukcji kancelaryjnej, jednolitych rzeczowych wykazów akt oraz instrukcji w sprawie organizacji i zakresu działania archiwów zakładowych</w:t>
      </w:r>
      <w:r w:rsidRPr="00E77437">
        <w:rPr>
          <w:bCs/>
          <w:sz w:val="24"/>
        </w:rPr>
        <w:t>.</w:t>
      </w:r>
    </w:p>
    <w:p w14:paraId="413C3466"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Posiada Pan/Pani prawo do żądania od Administratora dostępu do danych osobowych, na podstawie art. 15 RODO oraz z zastrzeżeniem przepisów prawa przysługuje Panu/Pani prawo do:</w:t>
      </w:r>
    </w:p>
    <w:p w14:paraId="3DB2F775"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 xml:space="preserve">sprostowania danych osobowych, na podstawie art. 16 RODO, </w:t>
      </w:r>
    </w:p>
    <w:p w14:paraId="15CC2B82"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usunięcia danych, na postawie art. 17 RODO,</w:t>
      </w:r>
    </w:p>
    <w:p w14:paraId="54ADD232"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ograniczenia przetwarzania danych osobowych, na podstawie art. 18 RODO,</w:t>
      </w:r>
    </w:p>
    <w:p w14:paraId="2B65BC4E"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przenoszenia danych, na podstawie art. 20 RODO,</w:t>
      </w:r>
    </w:p>
    <w:p w14:paraId="78F5C4A3"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 xml:space="preserve">cofnięcia zgody na przetwarzanie danych osobowych w przypadku przetwarzania danych osobowych na podstawie art. 7 RODO. Wycofanie zgody </w:t>
      </w:r>
      <w:r w:rsidRPr="00E77437">
        <w:rPr>
          <w:sz w:val="24"/>
        </w:rPr>
        <w:lastRenderedPageBreak/>
        <w:t>nie wpływa na zgodność z prawem przetwarzania, którego dokonano na podstawie zgody przed jej cofnięciem.</w:t>
      </w:r>
    </w:p>
    <w:p w14:paraId="0785AC49" w14:textId="77777777" w:rsidR="00290BB6" w:rsidRPr="00E77437" w:rsidRDefault="00290BB6" w:rsidP="00E77437">
      <w:pPr>
        <w:numPr>
          <w:ilvl w:val="0"/>
          <w:numId w:val="14"/>
        </w:numPr>
        <w:shd w:val="clear" w:color="auto" w:fill="FFFFFF"/>
        <w:tabs>
          <w:tab w:val="left" w:pos="851"/>
        </w:tabs>
        <w:spacing w:after="0" w:line="276" w:lineRule="auto"/>
        <w:ind w:left="851" w:right="284" w:hanging="425"/>
        <w:contextualSpacing/>
        <w:rPr>
          <w:sz w:val="24"/>
        </w:rPr>
      </w:pPr>
      <w:r w:rsidRPr="00E77437">
        <w:rPr>
          <w:sz w:val="24"/>
        </w:rPr>
        <w:t>W przypadku uznania, iż przetwarzanie przez Administratora Pani/Pana danych osobowych narusza przepisy RODO przysługuje Pani/Panu prawo wniesienia skargi do organu nadzorczego którym jest Prezes Urzędu Ochrony Danych Osobowych z siedzibą przy ul. Stawki 2, 00-193 Warszawa.</w:t>
      </w:r>
    </w:p>
    <w:p w14:paraId="2E2F24CB"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Pani/Pana dane nie będą przetwarzane w sposób zautomatyzowany i nie będą podlegały zautomatyzowanemu profilowaniu.</w:t>
      </w:r>
    </w:p>
    <w:p w14:paraId="61A34308"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Dane osobowe nie będą przekazywane do podmiotów poza Unią Europejską lub Europejskim Obszarem Gospodarczym.</w:t>
      </w:r>
    </w:p>
    <w:p w14:paraId="3459208F" w14:textId="64D93024"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 xml:space="preserve">Podanie danych osobowych jest niezbędne do realizacji w/w celu. Niepodanie danych osobowych uniemożliwi realizację zadań ustawowych, w tym realizację w/w wniosku. </w:t>
      </w:r>
    </w:p>
    <w:p w14:paraId="7DA99E3A" w14:textId="1F48DE7E" w:rsidR="005A717F" w:rsidRPr="00E77437" w:rsidRDefault="00ED49DB" w:rsidP="007D5CC2">
      <w:pPr>
        <w:spacing w:after="40" w:line="259" w:lineRule="auto"/>
        <w:ind w:left="0" w:right="434" w:firstLine="0"/>
        <w:rPr>
          <w:b/>
          <w:bCs/>
          <w:sz w:val="24"/>
        </w:rPr>
      </w:pPr>
      <w:r w:rsidRPr="00E77437">
        <w:rPr>
          <w:b/>
          <w:bCs/>
          <w:sz w:val="24"/>
        </w:rPr>
        <w:t xml:space="preserve"> </w:t>
      </w:r>
    </w:p>
    <w:p w14:paraId="4755AE3B" w14:textId="56FA3693" w:rsidR="00ED49DB" w:rsidRPr="00E77437" w:rsidRDefault="00ED49DB" w:rsidP="004C3BA5">
      <w:pPr>
        <w:spacing w:after="49" w:line="250" w:lineRule="auto"/>
        <w:ind w:left="15" w:right="506"/>
        <w:jc w:val="center"/>
        <w:rPr>
          <w:b/>
          <w:bCs/>
          <w:sz w:val="24"/>
        </w:rPr>
      </w:pPr>
      <w:r w:rsidRPr="00E77437">
        <w:rPr>
          <w:b/>
          <w:bCs/>
          <w:sz w:val="24"/>
        </w:rPr>
        <w:t xml:space="preserve">§ </w:t>
      </w:r>
      <w:r w:rsidR="00290BB6" w:rsidRPr="00E77437">
        <w:rPr>
          <w:b/>
          <w:bCs/>
          <w:sz w:val="24"/>
        </w:rPr>
        <w:t>10</w:t>
      </w:r>
      <w:r w:rsidR="004C3BA5">
        <w:rPr>
          <w:b/>
          <w:bCs/>
          <w:sz w:val="24"/>
        </w:rPr>
        <w:t>.</w:t>
      </w:r>
      <w:r w:rsidRPr="00E77437">
        <w:rPr>
          <w:b/>
          <w:bCs/>
          <w:sz w:val="24"/>
        </w:rPr>
        <w:t xml:space="preserve">  Postanowienia końcowe</w:t>
      </w:r>
    </w:p>
    <w:p w14:paraId="3D09EF24" w14:textId="77777777" w:rsidR="00ED49DB" w:rsidRPr="00E77437" w:rsidRDefault="00ED49DB" w:rsidP="00E77437">
      <w:pPr>
        <w:numPr>
          <w:ilvl w:val="0"/>
          <w:numId w:val="13"/>
        </w:numPr>
        <w:spacing w:after="53"/>
        <w:ind w:right="160" w:hanging="427"/>
        <w:rPr>
          <w:sz w:val="24"/>
        </w:rPr>
      </w:pPr>
      <w:r w:rsidRPr="00E77437">
        <w:rPr>
          <w:sz w:val="24"/>
        </w:rPr>
        <w:t xml:space="preserve">Do spraw nieuregulowanych postanowieniami umowy stosuje się przepisy ustawy Kodeks cywilny oraz ustawy Prawo zamówień publicznych. </w:t>
      </w:r>
    </w:p>
    <w:p w14:paraId="41280C86" w14:textId="77777777" w:rsidR="00ED49DB" w:rsidRPr="00E77437" w:rsidRDefault="00ED49DB" w:rsidP="00E77437">
      <w:pPr>
        <w:numPr>
          <w:ilvl w:val="0"/>
          <w:numId w:val="13"/>
        </w:numPr>
        <w:spacing w:after="56"/>
        <w:ind w:right="160" w:hanging="427"/>
        <w:rPr>
          <w:sz w:val="24"/>
        </w:rPr>
      </w:pPr>
      <w:r w:rsidRPr="00E77437">
        <w:rPr>
          <w:sz w:val="24"/>
        </w:rPr>
        <w:t xml:space="preserve">Zabrania się cesji wierzytelności wynikających z umowy bez uprzedniej pisemnej zgody Zamawiającego, pod rygorem nieważności. Treść dokumentów, dotyczących przenoszonej wierzytelności (umowy o przelew, pożyczki, zawiadomienia, oświadczenia itp.) nie może stać w sprzeczności z postanowieniami umowy. </w:t>
      </w:r>
    </w:p>
    <w:p w14:paraId="38753F5B" w14:textId="77777777" w:rsidR="00ED49DB" w:rsidRPr="00E77437" w:rsidRDefault="00ED49DB" w:rsidP="00E77437">
      <w:pPr>
        <w:numPr>
          <w:ilvl w:val="0"/>
          <w:numId w:val="13"/>
        </w:numPr>
        <w:spacing w:after="54"/>
        <w:ind w:right="160" w:hanging="427"/>
        <w:rPr>
          <w:sz w:val="24"/>
        </w:rPr>
      </w:pPr>
      <w:r w:rsidRPr="00E77437">
        <w:rPr>
          <w:sz w:val="24"/>
        </w:rPr>
        <w:t xml:space="preserve">Ewentualne spory, mogące wyniknąć z wykonania postanowień umowy, Strony poddadzą pod rozstrzygnięcie sądowi powszechnemu właściwemu miejscowo dla siedziby Zamawiającego. </w:t>
      </w:r>
    </w:p>
    <w:p w14:paraId="050C5543" w14:textId="77777777" w:rsidR="00ED49DB" w:rsidRPr="00E77437" w:rsidRDefault="00ED49DB" w:rsidP="00E77437">
      <w:pPr>
        <w:numPr>
          <w:ilvl w:val="0"/>
          <w:numId w:val="13"/>
        </w:numPr>
        <w:spacing w:after="54"/>
        <w:ind w:right="160" w:hanging="427"/>
        <w:rPr>
          <w:sz w:val="24"/>
        </w:rPr>
      </w:pPr>
      <w:r w:rsidRPr="00E77437">
        <w:rPr>
          <w:sz w:val="24"/>
        </w:rPr>
        <w:t xml:space="preserve">Strony mają obowiązek wzajemnego informowania się o wszelkich zmianach statusu prawnego, a także o wszczęciu postępowania upadłościowego, układowego i likwidacyjnego. </w:t>
      </w:r>
    </w:p>
    <w:p w14:paraId="452F9E97" w14:textId="77777777" w:rsidR="00ED49DB" w:rsidRPr="00E77437" w:rsidRDefault="00ED49DB" w:rsidP="00E77437">
      <w:pPr>
        <w:numPr>
          <w:ilvl w:val="0"/>
          <w:numId w:val="13"/>
        </w:numPr>
        <w:spacing w:after="56"/>
        <w:ind w:right="160" w:hanging="427"/>
        <w:rPr>
          <w:sz w:val="24"/>
        </w:rPr>
      </w:pPr>
      <w:r w:rsidRPr="00E77437">
        <w:rPr>
          <w:sz w:val="24"/>
        </w:rPr>
        <w:t xml:space="preserve">Umowa została zawarta w trzech jednobrzmiących egzemplarzach, dwa egzemplarze dla Zamawiającego, jeden egzemplarz dla Wykonawcy.     </w:t>
      </w:r>
    </w:p>
    <w:p w14:paraId="4EE3E9FC" w14:textId="314564AE" w:rsidR="00ED49DB" w:rsidRPr="00E77437" w:rsidRDefault="00ED49DB" w:rsidP="00E77437">
      <w:pPr>
        <w:numPr>
          <w:ilvl w:val="0"/>
          <w:numId w:val="13"/>
        </w:numPr>
        <w:spacing w:after="54"/>
        <w:ind w:right="160" w:hanging="427"/>
        <w:rPr>
          <w:sz w:val="24"/>
        </w:rPr>
      </w:pPr>
      <w:r w:rsidRPr="00E77437">
        <w:rPr>
          <w:sz w:val="24"/>
        </w:rPr>
        <w:t>Strony oświadczają, że znane są im informacje dotyczące przetwarzania danych osobowych oraz poinformują osoby, których dane dotyczą o przetwarzaniu ich danyc</w:t>
      </w:r>
      <w:r w:rsidR="00812ABF" w:rsidRPr="00E77437">
        <w:rPr>
          <w:sz w:val="24"/>
        </w:rPr>
        <w:t>h</w:t>
      </w:r>
      <w:r w:rsidRPr="00E77437">
        <w:rPr>
          <w:sz w:val="24"/>
        </w:rPr>
        <w:t xml:space="preserve"> w związku z realizacją umowy. </w:t>
      </w:r>
    </w:p>
    <w:p w14:paraId="18944E4D" w14:textId="77777777" w:rsidR="00ED49DB" w:rsidRPr="00E77437" w:rsidRDefault="00ED49DB" w:rsidP="00E77437">
      <w:pPr>
        <w:numPr>
          <w:ilvl w:val="0"/>
          <w:numId w:val="13"/>
        </w:numPr>
        <w:spacing w:after="53"/>
        <w:ind w:right="160" w:hanging="427"/>
        <w:rPr>
          <w:sz w:val="24"/>
        </w:rPr>
      </w:pPr>
      <w:r w:rsidRPr="00E77437">
        <w:rPr>
          <w:sz w:val="24"/>
        </w:rPr>
        <w:t xml:space="preserve">Integralną część umowy stanowią: </w:t>
      </w:r>
    </w:p>
    <w:p w14:paraId="0BD88839" w14:textId="3CF1D7F2" w:rsidR="00ED49DB" w:rsidRPr="00E77437" w:rsidRDefault="00ED49DB" w:rsidP="00E77437">
      <w:pPr>
        <w:numPr>
          <w:ilvl w:val="1"/>
          <w:numId w:val="13"/>
        </w:numPr>
        <w:spacing w:after="51"/>
        <w:ind w:right="54" w:hanging="425"/>
        <w:rPr>
          <w:sz w:val="24"/>
        </w:rPr>
      </w:pPr>
      <w:r w:rsidRPr="00E77437">
        <w:rPr>
          <w:sz w:val="24"/>
        </w:rPr>
        <w:t xml:space="preserve">Załącznik nr </w:t>
      </w:r>
      <w:r w:rsidR="009B6F16">
        <w:rPr>
          <w:sz w:val="24"/>
        </w:rPr>
        <w:t>1</w:t>
      </w:r>
      <w:r w:rsidRPr="00E77437">
        <w:rPr>
          <w:sz w:val="24"/>
        </w:rPr>
        <w:t xml:space="preserve"> – Oferta Wykonawcy wraz z załącznikami. </w:t>
      </w:r>
    </w:p>
    <w:p w14:paraId="0CEEAFC7" w14:textId="77777777" w:rsidR="00ED49DB" w:rsidRPr="00E77437" w:rsidRDefault="00ED49DB" w:rsidP="00E77437">
      <w:pPr>
        <w:spacing w:after="58" w:line="259" w:lineRule="auto"/>
        <w:ind w:left="29" w:firstLine="0"/>
        <w:rPr>
          <w:sz w:val="24"/>
        </w:rPr>
      </w:pPr>
      <w:r w:rsidRPr="00E77437">
        <w:rPr>
          <w:sz w:val="24"/>
        </w:rPr>
        <w:t xml:space="preserve"> </w:t>
      </w:r>
    </w:p>
    <w:p w14:paraId="3BDA1A31" w14:textId="77777777" w:rsidR="00ED49DB" w:rsidRPr="00E77437" w:rsidRDefault="00ED49DB" w:rsidP="00E77437">
      <w:pPr>
        <w:tabs>
          <w:tab w:val="center" w:pos="2153"/>
          <w:tab w:val="center" w:pos="2860"/>
          <w:tab w:val="center" w:pos="3569"/>
          <w:tab w:val="center" w:pos="4277"/>
          <w:tab w:val="center" w:pos="6601"/>
        </w:tabs>
        <w:spacing w:after="57" w:line="249" w:lineRule="auto"/>
        <w:ind w:left="0" w:firstLine="0"/>
        <w:rPr>
          <w:b/>
          <w:bCs/>
          <w:sz w:val="24"/>
        </w:rPr>
      </w:pPr>
      <w:r w:rsidRPr="00E77437">
        <w:rPr>
          <w:b/>
          <w:bCs/>
          <w:sz w:val="24"/>
        </w:rPr>
        <w:t xml:space="preserve">ZAMAWIAJĄCY:    </w:t>
      </w:r>
      <w:r w:rsidRPr="00E77437">
        <w:rPr>
          <w:b/>
          <w:bCs/>
          <w:sz w:val="24"/>
        </w:rPr>
        <w:tab/>
        <w:t xml:space="preserve">  </w:t>
      </w:r>
      <w:r w:rsidRPr="00E77437">
        <w:rPr>
          <w:b/>
          <w:bCs/>
          <w:sz w:val="24"/>
        </w:rPr>
        <w:tab/>
        <w:t xml:space="preserve">  </w:t>
      </w:r>
      <w:r w:rsidRPr="00E77437">
        <w:rPr>
          <w:b/>
          <w:bCs/>
          <w:sz w:val="24"/>
        </w:rPr>
        <w:tab/>
        <w:t xml:space="preserve">  </w:t>
      </w:r>
      <w:r w:rsidRPr="00E77437">
        <w:rPr>
          <w:b/>
          <w:bCs/>
          <w:sz w:val="24"/>
        </w:rPr>
        <w:tab/>
        <w:t xml:space="preserve">  </w:t>
      </w:r>
      <w:r w:rsidRPr="00E77437">
        <w:rPr>
          <w:b/>
          <w:bCs/>
          <w:sz w:val="24"/>
        </w:rPr>
        <w:tab/>
        <w:t xml:space="preserve">                           WYKONAWCA: </w:t>
      </w:r>
    </w:p>
    <w:p w14:paraId="7029C9E7" w14:textId="77777777" w:rsidR="00ED142A" w:rsidRPr="00E77437" w:rsidRDefault="00ED142A" w:rsidP="00E77437">
      <w:pPr>
        <w:rPr>
          <w:sz w:val="24"/>
        </w:rPr>
      </w:pPr>
    </w:p>
    <w:sectPr w:rsidR="00ED142A" w:rsidRPr="00E77437" w:rsidSect="001A369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9869" w14:textId="77777777" w:rsidR="00D84B12" w:rsidRDefault="00D84B12" w:rsidP="00ED49DB">
      <w:pPr>
        <w:spacing w:after="0" w:line="240" w:lineRule="auto"/>
      </w:pPr>
      <w:r>
        <w:separator/>
      </w:r>
    </w:p>
  </w:endnote>
  <w:endnote w:type="continuationSeparator" w:id="0">
    <w:p w14:paraId="6444610B" w14:textId="77777777" w:rsidR="00D84B12" w:rsidRDefault="00D84B12" w:rsidP="00ED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54558310"/>
      <w:docPartObj>
        <w:docPartGallery w:val="Page Numbers (Bottom of Page)"/>
        <w:docPartUnique/>
      </w:docPartObj>
    </w:sdtPr>
    <w:sdtContent>
      <w:p w14:paraId="7F8EDBC6" w14:textId="77777777" w:rsidR="00B27BAF" w:rsidRPr="00B27BAF" w:rsidRDefault="00B27BAF">
        <w:pPr>
          <w:pStyle w:val="Stopka"/>
          <w:jc w:val="right"/>
          <w:rPr>
            <w:rFonts w:ascii="Calibri" w:hAnsi="Calibri" w:cs="Calibri"/>
          </w:rPr>
        </w:pPr>
      </w:p>
      <w:p w14:paraId="6B5677CA" w14:textId="6644FC45" w:rsidR="00B27BAF" w:rsidRPr="00B27BAF" w:rsidRDefault="00B27BAF">
        <w:pPr>
          <w:pStyle w:val="Stopka"/>
          <w:jc w:val="right"/>
          <w:rPr>
            <w:rFonts w:ascii="Calibri" w:hAnsi="Calibri" w:cs="Calibri"/>
          </w:rPr>
        </w:pPr>
        <w:r w:rsidRPr="00B27BAF">
          <w:rPr>
            <w:rFonts w:ascii="Calibri" w:hAnsi="Calibri" w:cs="Calibri"/>
          </w:rPr>
          <w:fldChar w:fldCharType="begin"/>
        </w:r>
        <w:r w:rsidRPr="00B27BAF">
          <w:rPr>
            <w:rFonts w:ascii="Calibri" w:hAnsi="Calibri" w:cs="Calibri"/>
          </w:rPr>
          <w:instrText>PAGE   \* MERGEFORMAT</w:instrText>
        </w:r>
        <w:r w:rsidRPr="00B27BAF">
          <w:rPr>
            <w:rFonts w:ascii="Calibri" w:hAnsi="Calibri" w:cs="Calibri"/>
          </w:rPr>
          <w:fldChar w:fldCharType="separate"/>
        </w:r>
        <w:r w:rsidRPr="00B27BAF">
          <w:rPr>
            <w:rFonts w:ascii="Calibri" w:hAnsi="Calibri" w:cs="Calibri"/>
          </w:rPr>
          <w:t>2</w:t>
        </w:r>
        <w:r w:rsidRPr="00B27BAF">
          <w:rPr>
            <w:rFonts w:ascii="Calibri" w:hAnsi="Calibri" w:cs="Calibri"/>
          </w:rPr>
          <w:fldChar w:fldCharType="end"/>
        </w:r>
      </w:p>
    </w:sdtContent>
  </w:sdt>
  <w:p w14:paraId="18B88995" w14:textId="77777777" w:rsidR="00B27BAF" w:rsidRPr="00B27BAF" w:rsidRDefault="00B27BAF">
    <w:pPr>
      <w:pStyle w:val="Stopk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58DA" w14:textId="77777777" w:rsidR="00D84B12" w:rsidRDefault="00D84B12" w:rsidP="00ED49DB">
      <w:pPr>
        <w:spacing w:after="0" w:line="240" w:lineRule="auto"/>
      </w:pPr>
      <w:r>
        <w:separator/>
      </w:r>
    </w:p>
  </w:footnote>
  <w:footnote w:type="continuationSeparator" w:id="0">
    <w:p w14:paraId="6F5C3BD4" w14:textId="77777777" w:rsidR="00D84B12" w:rsidRDefault="00D84B12" w:rsidP="00ED4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8981DFC"/>
    <w:lvl w:ilvl="0">
      <w:start w:val="1"/>
      <w:numFmt w:val="decimal"/>
      <w:lvlText w:val="%1."/>
      <w:lvlJc w:val="left"/>
      <w:pPr>
        <w:tabs>
          <w:tab w:val="num" w:pos="0"/>
        </w:tabs>
        <w:ind w:left="432" w:hanging="432"/>
      </w:pPr>
      <w:rPr>
        <w:i w:val="0"/>
        <w:iCs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B24A6D"/>
    <w:multiLevelType w:val="hybridMultilevel"/>
    <w:tmpl w:val="E3D039FC"/>
    <w:lvl w:ilvl="0" w:tplc="D2AA7AC2">
      <w:start w:val="1"/>
      <w:numFmt w:val="decimal"/>
      <w:lvlText w:val="%1."/>
      <w:lvlJc w:val="left"/>
      <w:pPr>
        <w:ind w:left="372" w:hanging="360"/>
      </w:pPr>
      <w:rPr>
        <w:rFonts w:hint="default"/>
        <w:i w:val="0"/>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2" w15:restartNumberingAfterBreak="0">
    <w:nsid w:val="15B319F1"/>
    <w:multiLevelType w:val="hybridMultilevel"/>
    <w:tmpl w:val="1DA81F4C"/>
    <w:lvl w:ilvl="0" w:tplc="1160F0A4">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7964CD0">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93FE1B5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2CE98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1041C0">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14FB7E">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3A366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38C464">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303372">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844B1A"/>
    <w:multiLevelType w:val="hybridMultilevel"/>
    <w:tmpl w:val="912CDEE8"/>
    <w:lvl w:ilvl="0" w:tplc="F05C9C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640004">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F30AC7E">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86DCD8">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18E152">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AACD20">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A24AF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F6E22A">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CEC820">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1B4915"/>
    <w:multiLevelType w:val="hybridMultilevel"/>
    <w:tmpl w:val="FA36910A"/>
    <w:lvl w:ilvl="0" w:tplc="0415000F">
      <w:start w:val="1"/>
      <w:numFmt w:val="decimal"/>
      <w:lvlText w:val="%1."/>
      <w:lvlJc w:val="left"/>
      <w:pPr>
        <w:ind w:left="732" w:hanging="360"/>
      </w:pPr>
    </w:lvl>
    <w:lvl w:ilvl="1" w:tplc="04150019" w:tentative="1">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5" w15:restartNumberingAfterBreak="0">
    <w:nsid w:val="2B8662E1"/>
    <w:multiLevelType w:val="hybridMultilevel"/>
    <w:tmpl w:val="E8102CAE"/>
    <w:lvl w:ilvl="0" w:tplc="7610A7A4">
      <w:start w:val="1"/>
      <w:numFmt w:val="decimal"/>
      <w:lvlText w:val="%1."/>
      <w:lvlJc w:val="left"/>
      <w:pPr>
        <w:ind w:left="297"/>
      </w:pPr>
      <w:rPr>
        <w:rFonts w:ascii="Calibri" w:eastAsia="Times New Roman" w:hAnsi="Calibri" w:cs="Calibri" w:hint="default"/>
        <w:b w:val="0"/>
        <w:i w:val="0"/>
        <w:strike w:val="0"/>
        <w:dstrike w:val="0"/>
        <w:color w:val="00000A"/>
        <w:sz w:val="22"/>
        <w:szCs w:val="22"/>
        <w:u w:val="none" w:color="000000"/>
        <w:bdr w:val="none" w:sz="0" w:space="0" w:color="auto"/>
        <w:shd w:val="clear" w:color="auto" w:fill="auto"/>
        <w:vertAlign w:val="baseline"/>
      </w:rPr>
    </w:lvl>
    <w:lvl w:ilvl="1" w:tplc="A1F4A864">
      <w:start w:val="1"/>
      <w:numFmt w:val="lowerLetter"/>
      <w:lvlText w:val="%2"/>
      <w:lvlJc w:val="left"/>
      <w:pPr>
        <w:ind w:left="10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A4ACF828">
      <w:start w:val="1"/>
      <w:numFmt w:val="lowerRoman"/>
      <w:lvlText w:val="%3"/>
      <w:lvlJc w:val="left"/>
      <w:pPr>
        <w:ind w:left="18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D0C80B1A">
      <w:start w:val="1"/>
      <w:numFmt w:val="decimal"/>
      <w:lvlText w:val="%4"/>
      <w:lvlJc w:val="left"/>
      <w:pPr>
        <w:ind w:left="25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4F18A886">
      <w:start w:val="1"/>
      <w:numFmt w:val="lowerLetter"/>
      <w:lvlText w:val="%5"/>
      <w:lvlJc w:val="left"/>
      <w:pPr>
        <w:ind w:left="324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91E45016">
      <w:start w:val="1"/>
      <w:numFmt w:val="lowerRoman"/>
      <w:lvlText w:val="%6"/>
      <w:lvlJc w:val="left"/>
      <w:pPr>
        <w:ind w:left="396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B1800BF8">
      <w:start w:val="1"/>
      <w:numFmt w:val="decimal"/>
      <w:lvlText w:val="%7"/>
      <w:lvlJc w:val="left"/>
      <w:pPr>
        <w:ind w:left="46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952EB386">
      <w:start w:val="1"/>
      <w:numFmt w:val="lowerLetter"/>
      <w:lvlText w:val="%8"/>
      <w:lvlJc w:val="left"/>
      <w:pPr>
        <w:ind w:left="54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D1AC7468">
      <w:start w:val="1"/>
      <w:numFmt w:val="lowerRoman"/>
      <w:lvlText w:val="%9"/>
      <w:lvlJc w:val="left"/>
      <w:pPr>
        <w:ind w:left="61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6" w15:restartNumberingAfterBreak="0">
    <w:nsid w:val="34F13FFB"/>
    <w:multiLevelType w:val="hybridMultilevel"/>
    <w:tmpl w:val="F9A283B8"/>
    <w:lvl w:ilvl="0" w:tplc="CE809AEA">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0E4E0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0A7D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C6C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A62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0414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CFC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72EF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3469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F74224"/>
    <w:multiLevelType w:val="hybridMultilevel"/>
    <w:tmpl w:val="1EFE6128"/>
    <w:lvl w:ilvl="0" w:tplc="D012DB8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0CC690">
      <w:start w:val="1"/>
      <w:numFmt w:val="lowerLetter"/>
      <w:lvlText w:val="%2"/>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C222E">
      <w:start w:val="1"/>
      <w:numFmt w:val="lowerRoman"/>
      <w:lvlText w:val="%3"/>
      <w:lvlJc w:val="left"/>
      <w:pPr>
        <w:ind w:left="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DC53DA">
      <w:start w:val="1"/>
      <w:numFmt w:val="lowerLetter"/>
      <w:lvlRestart w:val="0"/>
      <w:lvlText w:val="%4)"/>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065D54">
      <w:start w:val="1"/>
      <w:numFmt w:val="lowerLetter"/>
      <w:lvlText w:val="%5"/>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ECC7C">
      <w:start w:val="1"/>
      <w:numFmt w:val="lowerRoman"/>
      <w:lvlText w:val="%6"/>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9AA85A">
      <w:start w:val="1"/>
      <w:numFmt w:val="decimal"/>
      <w:lvlText w:val="%7"/>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44C9E4">
      <w:start w:val="1"/>
      <w:numFmt w:val="lowerLetter"/>
      <w:lvlText w:val="%8"/>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5CC7B6">
      <w:start w:val="1"/>
      <w:numFmt w:val="lowerRoman"/>
      <w:lvlText w:val="%9"/>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FB27C1"/>
    <w:multiLevelType w:val="hybridMultilevel"/>
    <w:tmpl w:val="99B8B04C"/>
    <w:lvl w:ilvl="0" w:tplc="F07C8F30">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9823000">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5198BF7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8039E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3C36F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E24D8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A6906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246D9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DA29F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1F1869"/>
    <w:multiLevelType w:val="hybridMultilevel"/>
    <w:tmpl w:val="02A859A4"/>
    <w:lvl w:ilvl="0" w:tplc="BE8695E0">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824403AE">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9D2ADE54">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F20E5E">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F2C41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DAA7BC">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38BE0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A07B3E">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AE1BCE">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5E1397"/>
    <w:multiLevelType w:val="hybridMultilevel"/>
    <w:tmpl w:val="648018A8"/>
    <w:lvl w:ilvl="0" w:tplc="4A8067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222EC0">
      <w:start w:val="3"/>
      <w:numFmt w:val="decimal"/>
      <w:lvlText w:val="%2)"/>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3C918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70B4F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6C829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84499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0C61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D817D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C247C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EE6AAA"/>
    <w:multiLevelType w:val="hybridMultilevel"/>
    <w:tmpl w:val="C29A370C"/>
    <w:lvl w:ilvl="0" w:tplc="13D41190">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432C733A">
      <w:start w:val="1"/>
      <w:numFmt w:val="decimal"/>
      <w:lvlText w:val="%2)"/>
      <w:lvlJc w:val="left"/>
      <w:pPr>
        <w:ind w:left="102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760E9770">
      <w:start w:val="1"/>
      <w:numFmt w:val="lowerRoman"/>
      <w:lvlText w:val="%3"/>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469BC8">
      <w:start w:val="1"/>
      <w:numFmt w:val="decimal"/>
      <w:lvlText w:val="%4"/>
      <w:lvlJc w:val="left"/>
      <w:pPr>
        <w:ind w:left="2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002D42">
      <w:start w:val="1"/>
      <w:numFmt w:val="lowerLetter"/>
      <w:lvlText w:val="%5"/>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889B18">
      <w:start w:val="1"/>
      <w:numFmt w:val="lowerRoman"/>
      <w:lvlText w:val="%6"/>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006A44">
      <w:start w:val="1"/>
      <w:numFmt w:val="decimal"/>
      <w:lvlText w:val="%7"/>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A6B120">
      <w:start w:val="1"/>
      <w:numFmt w:val="lowerLetter"/>
      <w:lvlText w:val="%8"/>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F6AC9C">
      <w:start w:val="1"/>
      <w:numFmt w:val="lowerRoman"/>
      <w:lvlText w:val="%9"/>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845191"/>
    <w:multiLevelType w:val="hybridMultilevel"/>
    <w:tmpl w:val="96A49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D54DB3"/>
    <w:multiLevelType w:val="hybridMultilevel"/>
    <w:tmpl w:val="32CE8DAC"/>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FC0476"/>
    <w:multiLevelType w:val="hybridMultilevel"/>
    <w:tmpl w:val="1ED66160"/>
    <w:lvl w:ilvl="0" w:tplc="1BF838A6">
      <w:start w:val="1"/>
      <w:numFmt w:val="decimal"/>
      <w:lvlText w:val="%1."/>
      <w:lvlJc w:val="left"/>
      <w:pPr>
        <w:ind w:left="37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553075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CF7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364D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6AF6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F254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2C4C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26A9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38E0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B50D99"/>
    <w:multiLevelType w:val="hybridMultilevel"/>
    <w:tmpl w:val="C8F01DBC"/>
    <w:lvl w:ilvl="0" w:tplc="D714DAF8">
      <w:start w:val="1"/>
      <w:numFmt w:val="decimal"/>
      <w:lvlText w:val="%1."/>
      <w:lvlJc w:val="left"/>
      <w:pPr>
        <w:ind w:left="37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0F907876">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D58E6C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EE7DA">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B631F2">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03A34">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2DC7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CD290">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E6564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9C53DB"/>
    <w:multiLevelType w:val="hybridMultilevel"/>
    <w:tmpl w:val="B2B09FD8"/>
    <w:lvl w:ilvl="0" w:tplc="69624D32">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6FC3C1C">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5C0E154A">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A4DECC">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04EE4E">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7013AA">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6232E">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1A09AE">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CED91E">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FA76D39"/>
    <w:multiLevelType w:val="hybridMultilevel"/>
    <w:tmpl w:val="584231F6"/>
    <w:lvl w:ilvl="0" w:tplc="CE9A77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800716">
      <w:start w:val="1"/>
      <w:numFmt w:val="lowerLetter"/>
      <w:lvlText w:val="%2"/>
      <w:lvlJc w:val="left"/>
      <w:pPr>
        <w:ind w:left="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7AD65E">
      <w:start w:val="1"/>
      <w:numFmt w:val="decimal"/>
      <w:lvlRestart w:val="0"/>
      <w:lvlText w:val="%3)"/>
      <w:lvlJc w:val="left"/>
      <w:pPr>
        <w:ind w:left="89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F312A294">
      <w:start w:val="1"/>
      <w:numFmt w:val="decimal"/>
      <w:lvlText w:val="%4"/>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1866C6">
      <w:start w:val="1"/>
      <w:numFmt w:val="lowerLetter"/>
      <w:lvlText w:val="%5"/>
      <w:lvlJc w:val="left"/>
      <w:pPr>
        <w:ind w:left="2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B6F0DC">
      <w:start w:val="1"/>
      <w:numFmt w:val="lowerRoman"/>
      <w:lvlText w:val="%6"/>
      <w:lvlJc w:val="left"/>
      <w:pPr>
        <w:ind w:left="3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04A1FC">
      <w:start w:val="1"/>
      <w:numFmt w:val="decimal"/>
      <w:lvlText w:val="%7"/>
      <w:lvlJc w:val="left"/>
      <w:pPr>
        <w:ind w:left="3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3C68B2">
      <w:start w:val="1"/>
      <w:numFmt w:val="lowerLetter"/>
      <w:lvlText w:val="%8"/>
      <w:lvlJc w:val="left"/>
      <w:pPr>
        <w:ind w:left="4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A6DEAC">
      <w:start w:val="1"/>
      <w:numFmt w:val="lowerRoman"/>
      <w:lvlText w:val="%9"/>
      <w:lvlJc w:val="left"/>
      <w:pPr>
        <w:ind w:left="5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07860088">
    <w:abstractNumId w:val="5"/>
  </w:num>
  <w:num w:numId="2" w16cid:durableId="2128309812">
    <w:abstractNumId w:val="14"/>
  </w:num>
  <w:num w:numId="3" w16cid:durableId="487476821">
    <w:abstractNumId w:val="17"/>
  </w:num>
  <w:num w:numId="4" w16cid:durableId="2119252474">
    <w:abstractNumId w:val="7"/>
  </w:num>
  <w:num w:numId="5" w16cid:durableId="338044129">
    <w:abstractNumId w:val="11"/>
  </w:num>
  <w:num w:numId="6" w16cid:durableId="1978097520">
    <w:abstractNumId w:val="2"/>
  </w:num>
  <w:num w:numId="7" w16cid:durableId="2040929344">
    <w:abstractNumId w:val="8"/>
  </w:num>
  <w:num w:numId="8" w16cid:durableId="1965308849">
    <w:abstractNumId w:val="10"/>
  </w:num>
  <w:num w:numId="9" w16cid:durableId="19086246">
    <w:abstractNumId w:val="16"/>
  </w:num>
  <w:num w:numId="10" w16cid:durableId="1804036552">
    <w:abstractNumId w:val="15"/>
  </w:num>
  <w:num w:numId="11" w16cid:durableId="1196849548">
    <w:abstractNumId w:val="6"/>
  </w:num>
  <w:num w:numId="12" w16cid:durableId="59518755">
    <w:abstractNumId w:val="3"/>
  </w:num>
  <w:num w:numId="13" w16cid:durableId="794568260">
    <w:abstractNumId w:val="9"/>
  </w:num>
  <w:num w:numId="14" w16cid:durableId="1252006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522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1314655">
    <w:abstractNumId w:val="0"/>
  </w:num>
  <w:num w:numId="17" w16cid:durableId="1976907476">
    <w:abstractNumId w:val="13"/>
  </w:num>
  <w:num w:numId="18" w16cid:durableId="269898217">
    <w:abstractNumId w:val="12"/>
  </w:num>
  <w:num w:numId="19" w16cid:durableId="682240523">
    <w:abstractNumId w:val="4"/>
  </w:num>
  <w:num w:numId="20" w16cid:durableId="333151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DB"/>
    <w:rsid w:val="000679BE"/>
    <w:rsid w:val="001349AA"/>
    <w:rsid w:val="001412DC"/>
    <w:rsid w:val="001449A6"/>
    <w:rsid w:val="00146097"/>
    <w:rsid w:val="00157624"/>
    <w:rsid w:val="001A3695"/>
    <w:rsid w:val="001C4041"/>
    <w:rsid w:val="00200C74"/>
    <w:rsid w:val="00225746"/>
    <w:rsid w:val="00243011"/>
    <w:rsid w:val="00263ADB"/>
    <w:rsid w:val="00290BB6"/>
    <w:rsid w:val="002C293A"/>
    <w:rsid w:val="00336B0E"/>
    <w:rsid w:val="00425CEA"/>
    <w:rsid w:val="004C3BA5"/>
    <w:rsid w:val="00503C7D"/>
    <w:rsid w:val="005551A1"/>
    <w:rsid w:val="005A717F"/>
    <w:rsid w:val="005B254C"/>
    <w:rsid w:val="005D03E9"/>
    <w:rsid w:val="005D12CA"/>
    <w:rsid w:val="006064CD"/>
    <w:rsid w:val="006A1342"/>
    <w:rsid w:val="006E0307"/>
    <w:rsid w:val="0076420A"/>
    <w:rsid w:val="007716CB"/>
    <w:rsid w:val="00786FAB"/>
    <w:rsid w:val="007D5CC2"/>
    <w:rsid w:val="007E2AD7"/>
    <w:rsid w:val="0081156E"/>
    <w:rsid w:val="00812ABF"/>
    <w:rsid w:val="00822A10"/>
    <w:rsid w:val="008364C4"/>
    <w:rsid w:val="008727B2"/>
    <w:rsid w:val="00921027"/>
    <w:rsid w:val="0094561C"/>
    <w:rsid w:val="009B6F16"/>
    <w:rsid w:val="009F6F86"/>
    <w:rsid w:val="00A2012B"/>
    <w:rsid w:val="00A2523D"/>
    <w:rsid w:val="00A62906"/>
    <w:rsid w:val="00AF4FE9"/>
    <w:rsid w:val="00AF5D54"/>
    <w:rsid w:val="00B21F13"/>
    <w:rsid w:val="00B27BAF"/>
    <w:rsid w:val="00BE73C4"/>
    <w:rsid w:val="00C34690"/>
    <w:rsid w:val="00C63257"/>
    <w:rsid w:val="00C8244B"/>
    <w:rsid w:val="00CF3021"/>
    <w:rsid w:val="00D34061"/>
    <w:rsid w:val="00D423C4"/>
    <w:rsid w:val="00D84B12"/>
    <w:rsid w:val="00DE1DB4"/>
    <w:rsid w:val="00E26111"/>
    <w:rsid w:val="00E77437"/>
    <w:rsid w:val="00ED142A"/>
    <w:rsid w:val="00ED49DB"/>
    <w:rsid w:val="00F073DA"/>
    <w:rsid w:val="00F25197"/>
    <w:rsid w:val="00F613E7"/>
    <w:rsid w:val="00F71DB2"/>
    <w:rsid w:val="00FA039C"/>
    <w:rsid w:val="00FA5760"/>
    <w:rsid w:val="00FE33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7EA5"/>
  <w15:chartTrackingRefBased/>
  <w15:docId w15:val="{9F9E7C99-649E-491F-88A5-E1010140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49DB"/>
    <w:pPr>
      <w:spacing w:after="27" w:line="248" w:lineRule="auto"/>
      <w:ind w:left="22" w:hanging="10"/>
      <w:jc w:val="both"/>
    </w:pPr>
    <w:rPr>
      <w:rFonts w:ascii="Times New Roman" w:eastAsia="Times New Roman" w:hAnsi="Times New Roman" w:cs="Times New Roman"/>
      <w:color w:val="000000"/>
      <w:sz w:val="22"/>
      <w:lang w:eastAsia="pl-PL"/>
    </w:rPr>
  </w:style>
  <w:style w:type="paragraph" w:styleId="Nagwek1">
    <w:name w:val="heading 1"/>
    <w:basedOn w:val="Normalny"/>
    <w:next w:val="Normalny"/>
    <w:link w:val="Nagwek1Znak"/>
    <w:uiPriority w:val="9"/>
    <w:qFormat/>
    <w:rsid w:val="00ED4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D4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D49D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D49D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D49D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D49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49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49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49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49D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49D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49D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49D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49D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49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49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49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49DB"/>
    <w:rPr>
      <w:rFonts w:eastAsiaTheme="majorEastAsia" w:cstheme="majorBidi"/>
      <w:color w:val="272727" w:themeColor="text1" w:themeTint="D8"/>
    </w:rPr>
  </w:style>
  <w:style w:type="paragraph" w:styleId="Tytu">
    <w:name w:val="Title"/>
    <w:basedOn w:val="Normalny"/>
    <w:next w:val="Normalny"/>
    <w:link w:val="TytuZnak"/>
    <w:uiPriority w:val="10"/>
    <w:qFormat/>
    <w:rsid w:val="00ED4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49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49DB"/>
    <w:pPr>
      <w:numPr>
        <w:ilvl w:val="1"/>
      </w:numPr>
      <w:ind w:left="22"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49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49D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49DB"/>
    <w:rPr>
      <w:i/>
      <w:iCs/>
      <w:color w:val="404040" w:themeColor="text1" w:themeTint="BF"/>
    </w:rPr>
  </w:style>
  <w:style w:type="paragraph" w:styleId="Akapitzlist">
    <w:name w:val="List Paragraph"/>
    <w:aliases w:val="L1,Numerowanie,Akapit z listą5,Kolorowa lista — akcent 11,List Paragraph"/>
    <w:basedOn w:val="Normalny"/>
    <w:link w:val="AkapitzlistZnak"/>
    <w:uiPriority w:val="99"/>
    <w:qFormat/>
    <w:rsid w:val="00ED49DB"/>
    <w:pPr>
      <w:ind w:left="720"/>
      <w:contextualSpacing/>
    </w:pPr>
  </w:style>
  <w:style w:type="character" w:styleId="Wyrnienieintensywne">
    <w:name w:val="Intense Emphasis"/>
    <w:basedOn w:val="Domylnaczcionkaakapitu"/>
    <w:uiPriority w:val="21"/>
    <w:qFormat/>
    <w:rsid w:val="00ED49DB"/>
    <w:rPr>
      <w:i/>
      <w:iCs/>
      <w:color w:val="2F5496" w:themeColor="accent1" w:themeShade="BF"/>
    </w:rPr>
  </w:style>
  <w:style w:type="paragraph" w:styleId="Cytatintensywny">
    <w:name w:val="Intense Quote"/>
    <w:basedOn w:val="Normalny"/>
    <w:next w:val="Normalny"/>
    <w:link w:val="CytatintensywnyZnak"/>
    <w:uiPriority w:val="30"/>
    <w:qFormat/>
    <w:rsid w:val="00ED4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D49DB"/>
    <w:rPr>
      <w:i/>
      <w:iCs/>
      <w:color w:val="2F5496" w:themeColor="accent1" w:themeShade="BF"/>
    </w:rPr>
  </w:style>
  <w:style w:type="character" w:styleId="Odwoanieintensywne">
    <w:name w:val="Intense Reference"/>
    <w:basedOn w:val="Domylnaczcionkaakapitu"/>
    <w:uiPriority w:val="32"/>
    <w:qFormat/>
    <w:rsid w:val="00ED49DB"/>
    <w:rPr>
      <w:b/>
      <w:bCs/>
      <w:smallCaps/>
      <w:color w:val="2F5496" w:themeColor="accent1" w:themeShade="BF"/>
      <w:spacing w:val="5"/>
    </w:rPr>
  </w:style>
  <w:style w:type="paragraph" w:customStyle="1" w:styleId="footnotedescription">
    <w:name w:val="footnote description"/>
    <w:next w:val="Normalny"/>
    <w:link w:val="footnotedescriptionChar"/>
    <w:hidden/>
    <w:rsid w:val="00ED49DB"/>
    <w:pPr>
      <w:spacing w:after="36" w:line="259" w:lineRule="auto"/>
      <w:ind w:left="29"/>
    </w:pPr>
    <w:rPr>
      <w:rFonts w:ascii="Times New Roman" w:eastAsia="Times New Roman" w:hAnsi="Times New Roman" w:cs="Times New Roman"/>
      <w:color w:val="000000"/>
      <w:sz w:val="16"/>
      <w:lang w:eastAsia="pl-PL"/>
    </w:rPr>
  </w:style>
  <w:style w:type="character" w:customStyle="1" w:styleId="footnotedescriptionChar">
    <w:name w:val="footnote description Char"/>
    <w:link w:val="footnotedescription"/>
    <w:rsid w:val="00ED49DB"/>
    <w:rPr>
      <w:rFonts w:ascii="Times New Roman" w:eastAsia="Times New Roman" w:hAnsi="Times New Roman" w:cs="Times New Roman"/>
      <w:color w:val="000000"/>
      <w:sz w:val="16"/>
      <w:lang w:eastAsia="pl-PL"/>
    </w:rPr>
  </w:style>
  <w:style w:type="character" w:customStyle="1" w:styleId="footnotemark">
    <w:name w:val="footnote mark"/>
    <w:hidden/>
    <w:rsid w:val="00ED49DB"/>
    <w:rPr>
      <w:rFonts w:ascii="Times New Roman" w:eastAsia="Times New Roman" w:hAnsi="Times New Roman" w:cs="Times New Roman"/>
      <w:color w:val="000000"/>
      <w:sz w:val="16"/>
      <w:vertAlign w:val="superscript"/>
    </w:rPr>
  </w:style>
  <w:style w:type="paragraph" w:styleId="Nagwek">
    <w:name w:val="header"/>
    <w:basedOn w:val="Normalny"/>
    <w:link w:val="NagwekZnak"/>
    <w:uiPriority w:val="99"/>
    <w:unhideWhenUsed/>
    <w:rsid w:val="001349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49AA"/>
    <w:rPr>
      <w:rFonts w:ascii="Times New Roman" w:eastAsia="Times New Roman" w:hAnsi="Times New Roman" w:cs="Times New Roman"/>
      <w:color w:val="000000"/>
      <w:sz w:val="22"/>
      <w:lang w:eastAsia="pl-PL"/>
    </w:rPr>
  </w:style>
  <w:style w:type="paragraph" w:styleId="Stopka">
    <w:name w:val="footer"/>
    <w:basedOn w:val="Normalny"/>
    <w:link w:val="StopkaZnak"/>
    <w:uiPriority w:val="99"/>
    <w:unhideWhenUsed/>
    <w:rsid w:val="001349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49AA"/>
    <w:rPr>
      <w:rFonts w:ascii="Times New Roman" w:eastAsia="Times New Roman" w:hAnsi="Times New Roman" w:cs="Times New Roman"/>
      <w:color w:val="000000"/>
      <w:sz w:val="22"/>
      <w:lang w:eastAsia="pl-PL"/>
    </w:rPr>
  </w:style>
  <w:style w:type="character" w:styleId="Hipercze">
    <w:name w:val="Hyperlink"/>
    <w:uiPriority w:val="99"/>
    <w:rsid w:val="00290BB6"/>
    <w:rPr>
      <w:rFonts w:cs="Times New Roman"/>
      <w:color w:val="0000FF"/>
      <w:u w:val="single"/>
    </w:rPr>
  </w:style>
  <w:style w:type="character" w:customStyle="1" w:styleId="AkapitzlistZnak">
    <w:name w:val="Akapit z listą Znak"/>
    <w:aliases w:val="L1 Znak,Numerowanie Znak,Akapit z listą5 Znak,Kolorowa lista — akcent 11 Znak,List Paragraph Znak"/>
    <w:link w:val="Akapitzlist"/>
    <w:uiPriority w:val="99"/>
    <w:locked/>
    <w:rsid w:val="00290BB6"/>
    <w:rPr>
      <w:rFonts w:ascii="Times New Roman" w:eastAsia="Times New Roman" w:hAnsi="Times New Roman" w:cs="Times New Roman"/>
      <w:color w:val="000000"/>
      <w:sz w:val="22"/>
      <w:lang w:eastAsia="pl-PL"/>
    </w:rPr>
  </w:style>
  <w:style w:type="character" w:customStyle="1" w:styleId="5yl5">
    <w:name w:val="_5yl5"/>
    <w:basedOn w:val="Domylnaczcionkaakapitu"/>
    <w:rsid w:val="0029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BAC76-C725-448E-8F85-A48C056D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2808</Words>
  <Characters>16849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Biełaga</dc:creator>
  <cp:keywords/>
  <dc:description/>
  <cp:lastModifiedBy>Paweł Janczak</cp:lastModifiedBy>
  <cp:revision>2</cp:revision>
  <dcterms:created xsi:type="dcterms:W3CDTF">2025-10-20T11:34:00Z</dcterms:created>
  <dcterms:modified xsi:type="dcterms:W3CDTF">2025-10-20T11:34:00Z</dcterms:modified>
</cp:coreProperties>
</file>